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23D14" w14:textId="77777777" w:rsidR="008676C5" w:rsidRPr="006605AE" w:rsidRDefault="008676C5" w:rsidP="002C6753">
      <w:pPr>
        <w:rPr>
          <w:b/>
          <w:bCs/>
          <w:sz w:val="22"/>
          <w:szCs w:val="22"/>
        </w:rPr>
      </w:pPr>
    </w:p>
    <w:p w14:paraId="5E33CD77" w14:textId="7A9B9E6B" w:rsidR="008676C5" w:rsidRPr="006F138F" w:rsidRDefault="000E1C00" w:rsidP="006F138F">
      <w:pPr>
        <w:pStyle w:val="ListParagraph"/>
        <w:numPr>
          <w:ilvl w:val="0"/>
          <w:numId w:val="2"/>
        </w:numPr>
        <w:ind w:left="-360" w:right="-810"/>
        <w:rPr>
          <w:sz w:val="22"/>
          <w:szCs w:val="22"/>
        </w:rPr>
      </w:pPr>
      <w:r>
        <w:rPr>
          <w:sz w:val="22"/>
          <w:szCs w:val="22"/>
        </w:rPr>
        <w:t>Upon notification or self-activation</w:t>
      </w:r>
      <w:r w:rsidR="000A52C1">
        <w:rPr>
          <w:sz w:val="22"/>
          <w:szCs w:val="22"/>
        </w:rPr>
        <w:t xml:space="preserve"> after a significant incident, </w:t>
      </w:r>
      <w:r>
        <w:rPr>
          <w:sz w:val="22"/>
          <w:szCs w:val="22"/>
        </w:rPr>
        <w:t>CERT members should report to their designated Area Incident Command Post (ICP) for assignment</w:t>
      </w:r>
      <w:r w:rsidR="000A5C92">
        <w:rPr>
          <w:sz w:val="22"/>
          <w:szCs w:val="22"/>
        </w:rPr>
        <w:t xml:space="preserve"> unless otherwise directed.</w:t>
      </w:r>
    </w:p>
    <w:p w14:paraId="20197A1F" w14:textId="77777777" w:rsidR="008676C5" w:rsidRPr="006F138F" w:rsidRDefault="008676C5" w:rsidP="006F138F">
      <w:pPr>
        <w:pStyle w:val="ListParagraph"/>
        <w:ind w:left="-360" w:right="-810"/>
        <w:rPr>
          <w:sz w:val="22"/>
          <w:szCs w:val="22"/>
        </w:rPr>
      </w:pPr>
    </w:p>
    <w:p w14:paraId="6E7D8061" w14:textId="1401BFA1" w:rsidR="008676C5" w:rsidRPr="006F138F" w:rsidRDefault="008676C5" w:rsidP="006F138F">
      <w:pPr>
        <w:pStyle w:val="ListParagraph"/>
        <w:numPr>
          <w:ilvl w:val="0"/>
          <w:numId w:val="2"/>
        </w:numPr>
        <w:ind w:left="-360" w:right="-810"/>
        <w:rPr>
          <w:sz w:val="22"/>
          <w:szCs w:val="22"/>
        </w:rPr>
      </w:pPr>
      <w:r w:rsidRPr="006F138F">
        <w:rPr>
          <w:sz w:val="22"/>
          <w:szCs w:val="22"/>
        </w:rPr>
        <w:t>CERT members will only undertake activities that are within their physical capabilities, within the scope of their training, and will not take risks that are likely to cause injury to themselves or others.</w:t>
      </w:r>
    </w:p>
    <w:p w14:paraId="436E2E08" w14:textId="77777777" w:rsidR="008676C5" w:rsidRPr="006F138F" w:rsidRDefault="008676C5" w:rsidP="006F138F">
      <w:pPr>
        <w:pStyle w:val="ListParagraph"/>
        <w:ind w:left="-360" w:right="-810"/>
        <w:rPr>
          <w:sz w:val="22"/>
          <w:szCs w:val="22"/>
        </w:rPr>
      </w:pPr>
    </w:p>
    <w:p w14:paraId="70B0A31B" w14:textId="0386EB73" w:rsidR="008676C5" w:rsidRPr="006F138F" w:rsidRDefault="008676C5" w:rsidP="006F138F">
      <w:pPr>
        <w:pStyle w:val="ListParagraph"/>
        <w:numPr>
          <w:ilvl w:val="0"/>
          <w:numId w:val="2"/>
        </w:numPr>
        <w:ind w:left="-360" w:right="-810"/>
        <w:rPr>
          <w:sz w:val="22"/>
          <w:szCs w:val="22"/>
        </w:rPr>
      </w:pPr>
      <w:r w:rsidRPr="006F138F">
        <w:rPr>
          <w:sz w:val="22"/>
          <w:szCs w:val="22"/>
        </w:rPr>
        <w:t>CERT members may not participate in any CERT activities, including training, exercises, meetings or special events, if under the influence of alcohol or drugs including non-prescription drugs.</w:t>
      </w:r>
    </w:p>
    <w:p w14:paraId="2B2E6F57" w14:textId="77777777" w:rsidR="008676C5" w:rsidRPr="006F138F" w:rsidRDefault="008676C5" w:rsidP="006F138F">
      <w:pPr>
        <w:pStyle w:val="ListParagraph"/>
        <w:ind w:left="-360" w:right="-810"/>
        <w:rPr>
          <w:sz w:val="22"/>
          <w:szCs w:val="22"/>
        </w:rPr>
      </w:pPr>
    </w:p>
    <w:p w14:paraId="18F286EA" w14:textId="27F36827" w:rsidR="008676C5" w:rsidRPr="006F138F" w:rsidRDefault="00DC645E" w:rsidP="006F138F">
      <w:pPr>
        <w:pStyle w:val="ListParagraph"/>
        <w:numPr>
          <w:ilvl w:val="0"/>
          <w:numId w:val="2"/>
        </w:numPr>
        <w:ind w:left="-360" w:right="-810"/>
        <w:rPr>
          <w:sz w:val="22"/>
          <w:szCs w:val="22"/>
        </w:rPr>
      </w:pPr>
      <w:r w:rsidRPr="006F138F">
        <w:rPr>
          <w:sz w:val="22"/>
          <w:szCs w:val="22"/>
        </w:rPr>
        <w:t>Use of, or carrying of, any firearms or other weapon (solely intended to cause injury to others) is strictly prohibited by any member involved in CERT activities. This includes prior to, and during trainings, exercises, meetings, and special events.</w:t>
      </w:r>
    </w:p>
    <w:p w14:paraId="01D9FEC6" w14:textId="77777777" w:rsidR="00DC645E" w:rsidRPr="006F138F" w:rsidRDefault="00DC645E" w:rsidP="006F138F">
      <w:pPr>
        <w:pStyle w:val="ListParagraph"/>
        <w:ind w:left="-360" w:right="-810"/>
        <w:rPr>
          <w:sz w:val="22"/>
          <w:szCs w:val="22"/>
        </w:rPr>
      </w:pPr>
    </w:p>
    <w:p w14:paraId="5C31E98F" w14:textId="02F4435B" w:rsidR="00DC645E" w:rsidRPr="006F138F" w:rsidRDefault="00DC645E" w:rsidP="006F138F">
      <w:pPr>
        <w:pStyle w:val="ListParagraph"/>
        <w:numPr>
          <w:ilvl w:val="0"/>
          <w:numId w:val="2"/>
        </w:numPr>
        <w:ind w:left="-360" w:right="-810"/>
        <w:rPr>
          <w:sz w:val="22"/>
          <w:szCs w:val="22"/>
        </w:rPr>
      </w:pPr>
      <w:r w:rsidRPr="006F138F">
        <w:rPr>
          <w:sz w:val="22"/>
          <w:szCs w:val="22"/>
        </w:rPr>
        <w:t>CERT I.D. cards, vests and hard hats will only be worn during official CERT approved activities.</w:t>
      </w:r>
    </w:p>
    <w:p w14:paraId="53138E2C" w14:textId="77777777" w:rsidR="00DC645E" w:rsidRPr="006F138F" w:rsidRDefault="00DC645E" w:rsidP="006F138F">
      <w:pPr>
        <w:pStyle w:val="ListParagraph"/>
        <w:ind w:left="-360" w:right="-810"/>
        <w:rPr>
          <w:sz w:val="22"/>
          <w:szCs w:val="22"/>
        </w:rPr>
      </w:pPr>
    </w:p>
    <w:p w14:paraId="00A4F339" w14:textId="35BB5B9D" w:rsidR="00DC645E" w:rsidRPr="006F138F" w:rsidRDefault="00DC645E" w:rsidP="006F138F">
      <w:pPr>
        <w:pStyle w:val="ListParagraph"/>
        <w:numPr>
          <w:ilvl w:val="0"/>
          <w:numId w:val="2"/>
        </w:numPr>
        <w:ind w:left="-360" w:right="-810"/>
        <w:rPr>
          <w:sz w:val="22"/>
          <w:szCs w:val="22"/>
        </w:rPr>
      </w:pPr>
      <w:r w:rsidRPr="006F138F">
        <w:rPr>
          <w:sz w:val="22"/>
          <w:szCs w:val="22"/>
        </w:rPr>
        <w:t xml:space="preserve">Equipment and emergency gear issued to </w:t>
      </w:r>
      <w:r w:rsidR="00336435" w:rsidRPr="006F138F">
        <w:rPr>
          <w:sz w:val="22"/>
          <w:szCs w:val="22"/>
        </w:rPr>
        <w:t xml:space="preserve">CERT members must be maintained in good working condition, and must be stored in a place that will prevent items from being used by unauthorized persons. </w:t>
      </w:r>
      <w:r w:rsidR="006605AE" w:rsidRPr="006F138F">
        <w:rPr>
          <w:sz w:val="22"/>
          <w:szCs w:val="22"/>
        </w:rPr>
        <w:t>Stored equipment and emergency supplies must not be used for nonauthorized activities.</w:t>
      </w:r>
      <w:r w:rsidR="00336435" w:rsidRPr="006F138F">
        <w:rPr>
          <w:sz w:val="22"/>
          <w:szCs w:val="22"/>
        </w:rPr>
        <w:t xml:space="preserve"> </w:t>
      </w:r>
    </w:p>
    <w:p w14:paraId="07658358" w14:textId="77777777" w:rsidR="00336435" w:rsidRPr="006F138F" w:rsidRDefault="00336435" w:rsidP="006F138F">
      <w:pPr>
        <w:pStyle w:val="ListParagraph"/>
        <w:ind w:left="-360" w:right="-810"/>
        <w:rPr>
          <w:sz w:val="22"/>
          <w:szCs w:val="22"/>
        </w:rPr>
      </w:pPr>
    </w:p>
    <w:p w14:paraId="6468111D" w14:textId="1F874188" w:rsidR="00336435" w:rsidRPr="006F138F" w:rsidRDefault="00336435" w:rsidP="006F138F">
      <w:pPr>
        <w:pStyle w:val="ListParagraph"/>
        <w:numPr>
          <w:ilvl w:val="0"/>
          <w:numId w:val="2"/>
        </w:numPr>
        <w:ind w:left="-360" w:right="-810"/>
        <w:rPr>
          <w:sz w:val="22"/>
          <w:szCs w:val="22"/>
        </w:rPr>
      </w:pPr>
      <w:r w:rsidRPr="006F138F">
        <w:rPr>
          <w:sz w:val="22"/>
          <w:szCs w:val="22"/>
        </w:rPr>
        <w:t>CERT members will not use their membership in this program or their identification cards to gain favors, preferential treatment, or to influence others for any purpose other than emergency preparedness.</w:t>
      </w:r>
    </w:p>
    <w:p w14:paraId="68694592" w14:textId="77777777" w:rsidR="00336435" w:rsidRPr="006F138F" w:rsidRDefault="00336435" w:rsidP="006F138F">
      <w:pPr>
        <w:pStyle w:val="ListParagraph"/>
        <w:ind w:left="-360" w:right="-810"/>
        <w:rPr>
          <w:sz w:val="22"/>
          <w:szCs w:val="22"/>
        </w:rPr>
      </w:pPr>
    </w:p>
    <w:p w14:paraId="7F75E1ED" w14:textId="2B4AA19E" w:rsidR="00336435" w:rsidRPr="006F138F" w:rsidRDefault="00336435" w:rsidP="006F138F">
      <w:pPr>
        <w:pStyle w:val="ListParagraph"/>
        <w:numPr>
          <w:ilvl w:val="0"/>
          <w:numId w:val="2"/>
        </w:numPr>
        <w:ind w:left="-360" w:right="-810"/>
        <w:rPr>
          <w:sz w:val="22"/>
          <w:szCs w:val="22"/>
        </w:rPr>
      </w:pPr>
      <w:r w:rsidRPr="006F138F">
        <w:rPr>
          <w:sz w:val="22"/>
          <w:szCs w:val="22"/>
        </w:rPr>
        <w:t xml:space="preserve">CERT members must not receive compensation </w:t>
      </w:r>
      <w:r w:rsidR="00051D9B">
        <w:rPr>
          <w:sz w:val="22"/>
          <w:szCs w:val="22"/>
        </w:rPr>
        <w:t>f</w:t>
      </w:r>
      <w:r w:rsidRPr="006F138F">
        <w:rPr>
          <w:sz w:val="22"/>
          <w:szCs w:val="22"/>
        </w:rPr>
        <w:t>or any services rendered during their time of activation.</w:t>
      </w:r>
    </w:p>
    <w:p w14:paraId="3FE4D645" w14:textId="77777777" w:rsidR="00336435" w:rsidRPr="006F138F" w:rsidRDefault="00336435" w:rsidP="006F138F">
      <w:pPr>
        <w:pStyle w:val="ListParagraph"/>
        <w:ind w:left="-360" w:right="-810"/>
        <w:rPr>
          <w:sz w:val="22"/>
          <w:szCs w:val="22"/>
        </w:rPr>
      </w:pPr>
    </w:p>
    <w:p w14:paraId="389B7BB0" w14:textId="315D26D1" w:rsidR="00336435" w:rsidRPr="006F138F" w:rsidRDefault="00336435" w:rsidP="006F138F">
      <w:pPr>
        <w:pStyle w:val="ListParagraph"/>
        <w:numPr>
          <w:ilvl w:val="0"/>
          <w:numId w:val="2"/>
        </w:numPr>
        <w:ind w:left="-360" w:right="-810"/>
        <w:rPr>
          <w:sz w:val="22"/>
          <w:szCs w:val="22"/>
        </w:rPr>
      </w:pPr>
      <w:r w:rsidRPr="006F138F">
        <w:rPr>
          <w:sz w:val="22"/>
          <w:szCs w:val="22"/>
        </w:rPr>
        <w:t>CERT members using their personal vehicle during event activation must have a current driver’s license, be insured, and their vehicle must be in a safe operating condition.</w:t>
      </w:r>
    </w:p>
    <w:p w14:paraId="555E23E4" w14:textId="77777777" w:rsidR="00336435" w:rsidRPr="006F138F" w:rsidRDefault="00336435" w:rsidP="006F138F">
      <w:pPr>
        <w:pStyle w:val="ListParagraph"/>
        <w:ind w:left="-360" w:right="-810"/>
        <w:rPr>
          <w:sz w:val="22"/>
          <w:szCs w:val="22"/>
        </w:rPr>
      </w:pPr>
    </w:p>
    <w:p w14:paraId="6A979C90" w14:textId="1916A773" w:rsidR="00336435" w:rsidRPr="008A2158" w:rsidRDefault="00336435" w:rsidP="006F138F">
      <w:pPr>
        <w:pStyle w:val="ListParagraph"/>
        <w:numPr>
          <w:ilvl w:val="0"/>
          <w:numId w:val="2"/>
        </w:numPr>
        <w:ind w:left="-360" w:right="-810"/>
        <w:rPr>
          <w:color w:val="000000" w:themeColor="text1"/>
          <w:sz w:val="22"/>
          <w:szCs w:val="22"/>
        </w:rPr>
      </w:pPr>
      <w:r w:rsidRPr="008A2158">
        <w:rPr>
          <w:color w:val="000000" w:themeColor="text1"/>
          <w:sz w:val="22"/>
          <w:szCs w:val="22"/>
        </w:rPr>
        <w:t>CERT members will follow their Chain of Command at all times</w:t>
      </w:r>
      <w:r w:rsidR="00051D9B" w:rsidRPr="008A2158">
        <w:rPr>
          <w:color w:val="000000" w:themeColor="text1"/>
          <w:sz w:val="22"/>
          <w:szCs w:val="22"/>
        </w:rPr>
        <w:t xml:space="preserve"> and act in a respectful manner to other CERT members and the public.</w:t>
      </w:r>
    </w:p>
    <w:p w14:paraId="5B4F223D" w14:textId="77777777" w:rsidR="00336435" w:rsidRPr="006F138F" w:rsidRDefault="00336435" w:rsidP="006F138F">
      <w:pPr>
        <w:pStyle w:val="ListParagraph"/>
        <w:ind w:left="-360" w:right="-810"/>
        <w:rPr>
          <w:sz w:val="22"/>
          <w:szCs w:val="22"/>
        </w:rPr>
      </w:pPr>
    </w:p>
    <w:p w14:paraId="505EAE3C" w14:textId="4B63BE75" w:rsidR="00336435" w:rsidRDefault="006605AE" w:rsidP="006F138F">
      <w:pPr>
        <w:pStyle w:val="ListParagraph"/>
        <w:numPr>
          <w:ilvl w:val="0"/>
          <w:numId w:val="2"/>
        </w:numPr>
        <w:ind w:left="-360" w:right="-810"/>
        <w:rPr>
          <w:sz w:val="22"/>
          <w:szCs w:val="22"/>
        </w:rPr>
      </w:pPr>
      <w:r w:rsidRPr="006F138F">
        <w:rPr>
          <w:sz w:val="22"/>
          <w:szCs w:val="22"/>
        </w:rPr>
        <w:t xml:space="preserve">CERT members will comply with the California Disaster Service Workers Volunteer Program which can provide worker’s compensation insurance coverage and limited immunity from liability.  The California Disaster Service Workers Volunteer Program Guidance states in part that Disaster Service Worker immunity from liability does not apply in cases of willful intent, unreasonable acts beyond the scope of DWS training, or </w:t>
      </w:r>
      <w:r w:rsidR="00051D9B">
        <w:rPr>
          <w:sz w:val="22"/>
          <w:szCs w:val="22"/>
        </w:rPr>
        <w:t xml:space="preserve">when </w:t>
      </w:r>
      <w:r w:rsidRPr="006F138F">
        <w:rPr>
          <w:sz w:val="22"/>
          <w:szCs w:val="22"/>
        </w:rPr>
        <w:t>a criminal act is committed.</w:t>
      </w:r>
    </w:p>
    <w:p w14:paraId="543A6CD2" w14:textId="77777777" w:rsidR="006F138F" w:rsidRPr="006F138F" w:rsidRDefault="006F138F" w:rsidP="006F138F">
      <w:pPr>
        <w:pStyle w:val="ListParagraph"/>
        <w:ind w:left="-360"/>
        <w:rPr>
          <w:sz w:val="22"/>
          <w:szCs w:val="22"/>
        </w:rPr>
      </w:pPr>
    </w:p>
    <w:p w14:paraId="2F08ED42" w14:textId="125F1C71" w:rsidR="006F138F" w:rsidRDefault="006F138F" w:rsidP="006F138F">
      <w:pPr>
        <w:ind w:left="-360" w:right="-810"/>
        <w:rPr>
          <w:sz w:val="22"/>
          <w:szCs w:val="22"/>
        </w:rPr>
      </w:pPr>
      <w:r>
        <w:rPr>
          <w:sz w:val="22"/>
          <w:szCs w:val="22"/>
        </w:rPr>
        <w:t>I,__________________________________, do hereby certify that I have read, understand and agree to abide by the above rules.  I understand that failure on my part to comply with any of the rules could result in the termination of my volunteer service on the Community Emergency Response Team</w:t>
      </w:r>
    </w:p>
    <w:p w14:paraId="57790BE5" w14:textId="77777777" w:rsidR="006F138F" w:rsidRDefault="006F138F" w:rsidP="006F138F">
      <w:pPr>
        <w:ind w:left="-360" w:right="-810"/>
        <w:rPr>
          <w:sz w:val="22"/>
          <w:szCs w:val="22"/>
        </w:rPr>
      </w:pPr>
    </w:p>
    <w:p w14:paraId="3C39C0E3" w14:textId="6AEE3A91" w:rsidR="006F138F" w:rsidRDefault="00051D9B" w:rsidP="006F138F">
      <w:pPr>
        <w:ind w:left="-360" w:right="-810"/>
        <w:rPr>
          <w:sz w:val="22"/>
          <w:szCs w:val="22"/>
        </w:rPr>
      </w:pPr>
      <w:r>
        <w:rPr>
          <w:sz w:val="22"/>
          <w:szCs w:val="22"/>
        </w:rPr>
        <w:t>__________________________________</w:t>
      </w:r>
    </w:p>
    <w:p w14:paraId="39D2AAA9" w14:textId="00AC94C4" w:rsidR="00051D9B" w:rsidRPr="008A2158" w:rsidRDefault="00051D9B" w:rsidP="006F138F">
      <w:pPr>
        <w:ind w:left="-360" w:right="-810"/>
        <w:rPr>
          <w:color w:val="000000" w:themeColor="text1"/>
          <w:sz w:val="22"/>
          <w:szCs w:val="22"/>
        </w:rPr>
      </w:pPr>
      <w:r w:rsidRPr="008A2158">
        <w:rPr>
          <w:color w:val="000000" w:themeColor="text1"/>
          <w:sz w:val="22"/>
          <w:szCs w:val="22"/>
        </w:rPr>
        <w:t xml:space="preserve">     Print Name</w:t>
      </w:r>
    </w:p>
    <w:p w14:paraId="052147C2" w14:textId="77777777" w:rsidR="00051D9B" w:rsidRPr="008A2158" w:rsidRDefault="00051D9B" w:rsidP="00051D9B">
      <w:pPr>
        <w:ind w:right="-810"/>
        <w:rPr>
          <w:color w:val="000000" w:themeColor="text1"/>
          <w:sz w:val="22"/>
          <w:szCs w:val="22"/>
        </w:rPr>
      </w:pPr>
    </w:p>
    <w:p w14:paraId="1DAC16AE" w14:textId="421F989C" w:rsidR="006F138F" w:rsidRPr="006F138F" w:rsidRDefault="006F138F" w:rsidP="006F138F">
      <w:pPr>
        <w:ind w:left="-360" w:right="-810"/>
        <w:rPr>
          <w:sz w:val="22"/>
          <w:szCs w:val="22"/>
        </w:rPr>
      </w:pPr>
      <w:r>
        <w:rPr>
          <w:sz w:val="22"/>
          <w:szCs w:val="22"/>
        </w:rPr>
        <w:t>___________________________________                ____________________________________</w:t>
      </w:r>
    </w:p>
    <w:p w14:paraId="50006355" w14:textId="39285FE7" w:rsidR="008676C5" w:rsidRDefault="006F138F" w:rsidP="006F138F">
      <w:pPr>
        <w:ind w:left="-360" w:right="-630"/>
      </w:pPr>
      <w:r>
        <w:t xml:space="preserve">     Member Signature                                                 CERT Program Manager/Designee </w:t>
      </w:r>
    </w:p>
    <w:p w14:paraId="4356E6B9" w14:textId="77777777" w:rsidR="00051D9B" w:rsidRDefault="00051D9B" w:rsidP="009C4F9B">
      <w:pPr>
        <w:ind w:right="-630"/>
      </w:pPr>
    </w:p>
    <w:p w14:paraId="598108FB" w14:textId="45FAD8AB" w:rsidR="009C4F9B" w:rsidRDefault="009C4F9B" w:rsidP="009C4F9B">
      <w:pPr>
        <w:ind w:right="-630"/>
      </w:pPr>
      <w:r>
        <w:t>_____________________________</w:t>
      </w:r>
    </w:p>
    <w:p w14:paraId="4F82A831" w14:textId="204445F9" w:rsidR="009C4F9B" w:rsidRDefault="009C4F9B" w:rsidP="00957308">
      <w:pPr>
        <w:ind w:right="-630"/>
      </w:pPr>
      <w:r>
        <w:t>Da</w:t>
      </w:r>
      <w:r w:rsidR="0046694F">
        <w:t>te</w:t>
      </w:r>
    </w:p>
    <w:p w14:paraId="676D1A47" w14:textId="77777777" w:rsidR="006F138F" w:rsidRPr="008676C5" w:rsidRDefault="006F138F" w:rsidP="006F138F">
      <w:pPr>
        <w:ind w:left="-720" w:right="-630"/>
      </w:pPr>
    </w:p>
    <w:sectPr w:rsidR="006F138F" w:rsidRPr="008676C5" w:rsidSect="00A925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D950" w14:textId="77777777" w:rsidR="00A61C23" w:rsidRDefault="00A61C23" w:rsidP="0038488E">
      <w:r>
        <w:separator/>
      </w:r>
    </w:p>
  </w:endnote>
  <w:endnote w:type="continuationSeparator" w:id="0">
    <w:p w14:paraId="6AABFEC2" w14:textId="77777777" w:rsidR="00A61C23" w:rsidRDefault="00A61C23" w:rsidP="0038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6782" w14:textId="13D6526B" w:rsidR="0038488E" w:rsidRDefault="0038488E">
    <w:pPr>
      <w:pStyle w:val="Footer"/>
    </w:pPr>
    <w:r>
      <w:t xml:space="preserve">Pleasant Hill CERT Code of Contact                                                </w:t>
    </w:r>
    <w:r w:rsidR="00B31DD0">
      <w:t>Rev.</w:t>
    </w:r>
    <w:r>
      <w:t xml:space="preserve"> </w:t>
    </w:r>
    <w:r w:rsidR="00B31DD0">
      <w:t>December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936A" w14:textId="77777777" w:rsidR="00A61C23" w:rsidRDefault="00A61C23" w:rsidP="0038488E">
      <w:r>
        <w:separator/>
      </w:r>
    </w:p>
  </w:footnote>
  <w:footnote w:type="continuationSeparator" w:id="0">
    <w:p w14:paraId="768318F0" w14:textId="77777777" w:rsidR="00A61C23" w:rsidRDefault="00A61C23" w:rsidP="0038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BDE3" w14:textId="1686C5EC" w:rsidR="0038488E" w:rsidRPr="0038488E" w:rsidRDefault="0038488E">
    <w:pPr>
      <w:pStyle w:val="Header"/>
      <w:rPr>
        <w:sz w:val="36"/>
      </w:rPr>
    </w:pPr>
    <w:r>
      <w:rPr>
        <w:sz w:val="36"/>
      </w:rPr>
      <w:t xml:space="preserve">              </w:t>
    </w:r>
    <w:r w:rsidRPr="0038488E">
      <w:rPr>
        <w:sz w:val="36"/>
      </w:rPr>
      <w:t>Pleasant Hill CERT</w:t>
    </w:r>
    <w:r w:rsidR="006C7CBC">
      <w:rPr>
        <w:sz w:val="36"/>
      </w:rPr>
      <w:t xml:space="preserve"> </w:t>
    </w:r>
    <w:r w:rsidRPr="0038488E">
      <w:rPr>
        <w:sz w:val="36"/>
      </w:rPr>
      <w:t>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87D29"/>
    <w:multiLevelType w:val="hybridMultilevel"/>
    <w:tmpl w:val="A99C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539E2"/>
    <w:multiLevelType w:val="hybridMultilevel"/>
    <w:tmpl w:val="BD4C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910878">
    <w:abstractNumId w:val="1"/>
  </w:num>
  <w:num w:numId="2" w16cid:durableId="45429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5"/>
    <w:rsid w:val="00033CF1"/>
    <w:rsid w:val="00051D9B"/>
    <w:rsid w:val="000A2652"/>
    <w:rsid w:val="000A52C1"/>
    <w:rsid w:val="000A5C92"/>
    <w:rsid w:val="000C11B2"/>
    <w:rsid w:val="000E1C00"/>
    <w:rsid w:val="00176AEA"/>
    <w:rsid w:val="0024626E"/>
    <w:rsid w:val="002B3F9E"/>
    <w:rsid w:val="002C6753"/>
    <w:rsid w:val="002E2425"/>
    <w:rsid w:val="00336435"/>
    <w:rsid w:val="0038488E"/>
    <w:rsid w:val="003D7D57"/>
    <w:rsid w:val="003E4A80"/>
    <w:rsid w:val="00405AD7"/>
    <w:rsid w:val="004167F7"/>
    <w:rsid w:val="0046694F"/>
    <w:rsid w:val="004F41DF"/>
    <w:rsid w:val="0054474C"/>
    <w:rsid w:val="005E2D5A"/>
    <w:rsid w:val="006605AE"/>
    <w:rsid w:val="006C7CBC"/>
    <w:rsid w:val="006F138F"/>
    <w:rsid w:val="00787417"/>
    <w:rsid w:val="007F0E0E"/>
    <w:rsid w:val="008676C5"/>
    <w:rsid w:val="008A2158"/>
    <w:rsid w:val="00957308"/>
    <w:rsid w:val="009C4F9B"/>
    <w:rsid w:val="00A61C23"/>
    <w:rsid w:val="00A925BB"/>
    <w:rsid w:val="00AD4939"/>
    <w:rsid w:val="00B26187"/>
    <w:rsid w:val="00B31DD0"/>
    <w:rsid w:val="00B65CEE"/>
    <w:rsid w:val="00BC7288"/>
    <w:rsid w:val="00C155DF"/>
    <w:rsid w:val="00C90BE1"/>
    <w:rsid w:val="00C90EA5"/>
    <w:rsid w:val="00D461B1"/>
    <w:rsid w:val="00DC645E"/>
    <w:rsid w:val="00E206C8"/>
    <w:rsid w:val="00ED05E9"/>
    <w:rsid w:val="00EF75A6"/>
    <w:rsid w:val="00F128FB"/>
    <w:rsid w:val="00F33DE9"/>
    <w:rsid w:val="00FE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2114F3"/>
  <w15:chartTrackingRefBased/>
  <w15:docId w15:val="{B7606523-9E9F-954D-B7B6-C1303ED4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6C5"/>
    <w:pPr>
      <w:ind w:left="720"/>
      <w:contextualSpacing/>
    </w:pPr>
  </w:style>
  <w:style w:type="paragraph" w:styleId="Header">
    <w:name w:val="header"/>
    <w:basedOn w:val="Normal"/>
    <w:link w:val="HeaderChar"/>
    <w:uiPriority w:val="99"/>
    <w:unhideWhenUsed/>
    <w:rsid w:val="0038488E"/>
    <w:pPr>
      <w:tabs>
        <w:tab w:val="center" w:pos="4680"/>
        <w:tab w:val="right" w:pos="9360"/>
      </w:tabs>
    </w:pPr>
  </w:style>
  <w:style w:type="character" w:customStyle="1" w:styleId="HeaderChar">
    <w:name w:val="Header Char"/>
    <w:basedOn w:val="DefaultParagraphFont"/>
    <w:link w:val="Header"/>
    <w:uiPriority w:val="99"/>
    <w:rsid w:val="0038488E"/>
  </w:style>
  <w:style w:type="paragraph" w:styleId="Footer">
    <w:name w:val="footer"/>
    <w:basedOn w:val="Normal"/>
    <w:link w:val="FooterChar"/>
    <w:uiPriority w:val="99"/>
    <w:unhideWhenUsed/>
    <w:rsid w:val="0038488E"/>
    <w:pPr>
      <w:tabs>
        <w:tab w:val="center" w:pos="4680"/>
        <w:tab w:val="right" w:pos="9360"/>
      </w:tabs>
    </w:pPr>
  </w:style>
  <w:style w:type="character" w:customStyle="1" w:styleId="FooterChar">
    <w:name w:val="Footer Char"/>
    <w:basedOn w:val="DefaultParagraphFont"/>
    <w:link w:val="Footer"/>
    <w:uiPriority w:val="99"/>
    <w:rsid w:val="0038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Doughty</dc:creator>
  <cp:keywords/>
  <dc:description/>
  <cp:lastModifiedBy>Gordon Doughty</cp:lastModifiedBy>
  <cp:revision>8</cp:revision>
  <cp:lastPrinted>2024-02-29T22:31:00Z</cp:lastPrinted>
  <dcterms:created xsi:type="dcterms:W3CDTF">2023-12-13T02:20:00Z</dcterms:created>
  <dcterms:modified xsi:type="dcterms:W3CDTF">2024-12-09T19:16:00Z</dcterms:modified>
</cp:coreProperties>
</file>