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CDBC9" w14:textId="12968BBF" w:rsidR="006650CF" w:rsidRPr="00190D5E" w:rsidRDefault="006650CF" w:rsidP="006650CF">
      <w:pPr>
        <w:spacing w:after="0" w:line="240" w:lineRule="auto"/>
        <w:jc w:val="center"/>
        <w:rPr>
          <w:rFonts w:ascii="Arial" w:hAnsi="Arial" w:cs="Arial"/>
          <w:b/>
          <w:sz w:val="24"/>
          <w:szCs w:val="24"/>
        </w:rPr>
      </w:pPr>
      <w:r w:rsidRPr="00190D5E">
        <w:rPr>
          <w:rFonts w:ascii="Arial" w:hAnsi="Arial" w:cs="Arial"/>
          <w:b/>
          <w:sz w:val="24"/>
          <w:szCs w:val="24"/>
        </w:rPr>
        <w:t xml:space="preserve">PH CERT Incident Commander (IC) </w:t>
      </w:r>
      <w:r w:rsidR="00F917EF" w:rsidRPr="00190D5E">
        <w:rPr>
          <w:rFonts w:ascii="Arial" w:hAnsi="Arial" w:cs="Arial"/>
          <w:b/>
          <w:sz w:val="24"/>
          <w:szCs w:val="24"/>
        </w:rPr>
        <w:t>Quick Start Guide</w:t>
      </w:r>
    </w:p>
    <w:p w14:paraId="77E85A86" w14:textId="77777777" w:rsidR="006650CF" w:rsidRPr="00190D5E" w:rsidRDefault="006650CF" w:rsidP="006650CF">
      <w:pPr>
        <w:pStyle w:val="ListParagraph"/>
        <w:spacing w:after="0" w:line="240" w:lineRule="auto"/>
        <w:ind w:left="0"/>
        <w:jc w:val="center"/>
        <w:rPr>
          <w:rFonts w:ascii="Arial" w:hAnsi="Arial" w:cs="Arial"/>
        </w:rPr>
      </w:pPr>
    </w:p>
    <w:p w14:paraId="27E5C2D6" w14:textId="77777777" w:rsidR="006650CF" w:rsidRPr="00190D5E" w:rsidRDefault="006650CF" w:rsidP="006650CF">
      <w:pPr>
        <w:spacing w:after="0" w:line="240" w:lineRule="auto"/>
        <w:rPr>
          <w:rFonts w:ascii="Arial" w:hAnsi="Arial" w:cs="Arial"/>
        </w:rPr>
      </w:pPr>
      <w:r w:rsidRPr="00190D5E">
        <w:rPr>
          <w:rFonts w:ascii="Arial" w:hAnsi="Arial" w:cs="Arial"/>
        </w:rPr>
        <w:t>Go to the relevant PH CERT Area Incident Command Post (ICP)/Assembly Area.</w:t>
      </w:r>
    </w:p>
    <w:p w14:paraId="347064D5" w14:textId="77777777" w:rsidR="006650CF"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The key to the PH CERT Area storage containers is available from:</w:t>
      </w:r>
    </w:p>
    <w:p w14:paraId="56D91818" w14:textId="77777777" w:rsidR="006650CF" w:rsidRPr="00190D5E" w:rsidRDefault="006650CF" w:rsidP="006650CF">
      <w:pPr>
        <w:pStyle w:val="ListParagraph"/>
        <w:numPr>
          <w:ilvl w:val="1"/>
          <w:numId w:val="1"/>
        </w:numPr>
        <w:spacing w:after="0" w:line="240" w:lineRule="auto"/>
        <w:ind w:left="720"/>
        <w:rPr>
          <w:rFonts w:ascii="Arial" w:hAnsi="Arial" w:cs="Arial"/>
        </w:rPr>
      </w:pPr>
      <w:r w:rsidRPr="00190D5E">
        <w:rPr>
          <w:rFonts w:ascii="Arial" w:hAnsi="Arial" w:cs="Arial"/>
        </w:rPr>
        <w:t>The PH CERT Area Coordinator or designee</w:t>
      </w:r>
    </w:p>
    <w:p w14:paraId="617E2CF4" w14:textId="77777777" w:rsidR="006650CF" w:rsidRPr="00190D5E" w:rsidRDefault="006650CF" w:rsidP="006650CF">
      <w:pPr>
        <w:pStyle w:val="ListParagraph"/>
        <w:numPr>
          <w:ilvl w:val="1"/>
          <w:numId w:val="1"/>
        </w:numPr>
        <w:spacing w:after="0" w:line="240" w:lineRule="auto"/>
        <w:ind w:left="720"/>
        <w:rPr>
          <w:rFonts w:ascii="Arial" w:hAnsi="Arial" w:cs="Arial"/>
        </w:rPr>
      </w:pPr>
      <w:r w:rsidRPr="00190D5E">
        <w:rPr>
          <w:rFonts w:ascii="Arial" w:hAnsi="Arial" w:cs="Arial"/>
        </w:rPr>
        <w:t>Pleasant Hill Police Department; Jim Bonato’s in-box on the second floor</w:t>
      </w:r>
    </w:p>
    <w:p w14:paraId="408F7D7C" w14:textId="77777777" w:rsidR="006650CF" w:rsidRPr="00190D5E" w:rsidRDefault="006650CF" w:rsidP="006650CF">
      <w:pPr>
        <w:pStyle w:val="ListParagraph"/>
        <w:numPr>
          <w:ilvl w:val="1"/>
          <w:numId w:val="1"/>
        </w:numPr>
        <w:spacing w:after="0" w:line="240" w:lineRule="auto"/>
        <w:ind w:left="720"/>
        <w:rPr>
          <w:rFonts w:ascii="Arial" w:hAnsi="Arial" w:cs="Arial"/>
        </w:rPr>
      </w:pPr>
      <w:r w:rsidRPr="00190D5E">
        <w:rPr>
          <w:rFonts w:ascii="Arial" w:hAnsi="Arial" w:cs="Arial"/>
        </w:rPr>
        <w:t>Other PH CERT Area-specific arrangement(s)</w:t>
      </w:r>
    </w:p>
    <w:p w14:paraId="5BCDC6A7" w14:textId="77777777" w:rsidR="006650CF"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 xml:space="preserve">If you are the first to arrive, you are the CERT Area Incident Commander (IC) – </w:t>
      </w:r>
      <w:proofErr w:type="gramStart"/>
      <w:r w:rsidRPr="00190D5E">
        <w:rPr>
          <w:rFonts w:ascii="Arial" w:hAnsi="Arial" w:cs="Arial"/>
          <w:b/>
        </w:rPr>
        <w:t>don’t</w:t>
      </w:r>
      <w:proofErr w:type="gramEnd"/>
      <w:r w:rsidRPr="00190D5E">
        <w:rPr>
          <w:rFonts w:ascii="Arial" w:hAnsi="Arial" w:cs="Arial"/>
          <w:b/>
        </w:rPr>
        <w:t xml:space="preserve"> panic</w:t>
      </w:r>
    </w:p>
    <w:p w14:paraId="004ACEE3" w14:textId="77777777" w:rsidR="006650CF" w:rsidRPr="00190D5E" w:rsidRDefault="006650CF" w:rsidP="006650CF">
      <w:pPr>
        <w:spacing w:after="0" w:line="240" w:lineRule="auto"/>
        <w:rPr>
          <w:rFonts w:ascii="Arial" w:hAnsi="Arial" w:cs="Arial"/>
        </w:rPr>
      </w:pPr>
    </w:p>
    <w:p w14:paraId="418D0E03" w14:textId="77777777" w:rsidR="006650CF" w:rsidRPr="00190D5E" w:rsidRDefault="006650CF" w:rsidP="006650CF">
      <w:pPr>
        <w:spacing w:after="0" w:line="240" w:lineRule="auto"/>
        <w:rPr>
          <w:rFonts w:ascii="Arial" w:hAnsi="Arial" w:cs="Arial"/>
          <w:b/>
          <w:bCs/>
        </w:rPr>
      </w:pPr>
      <w:r w:rsidRPr="00190D5E">
        <w:rPr>
          <w:rFonts w:ascii="Arial" w:hAnsi="Arial" w:cs="Arial"/>
        </w:rPr>
        <w:t xml:space="preserve">As the </w:t>
      </w:r>
      <w:r w:rsidRPr="00190D5E">
        <w:rPr>
          <w:rFonts w:ascii="Arial" w:hAnsi="Arial" w:cs="Arial"/>
          <w:b/>
          <w:bCs/>
        </w:rPr>
        <w:t>Incident Commander</w:t>
      </w:r>
      <w:r w:rsidRPr="00190D5E">
        <w:rPr>
          <w:rFonts w:ascii="Arial" w:hAnsi="Arial" w:cs="Arial"/>
        </w:rPr>
        <w:t>, perform the actions listed below to initiate a response</w:t>
      </w:r>
      <w:r w:rsidRPr="00190D5E">
        <w:rPr>
          <w:rFonts w:ascii="Arial" w:hAnsi="Arial" w:cs="Arial"/>
          <w:b/>
          <w:bCs/>
        </w:rPr>
        <w:t xml:space="preserve"> </w:t>
      </w:r>
    </w:p>
    <w:p w14:paraId="75CA9179" w14:textId="77777777" w:rsidR="006650CF" w:rsidRPr="00190D5E" w:rsidRDefault="006650CF" w:rsidP="006650CF">
      <w:pPr>
        <w:spacing w:after="0" w:line="240" w:lineRule="auto"/>
        <w:rPr>
          <w:rFonts w:ascii="Arial" w:hAnsi="Arial" w:cs="Arial"/>
          <w:b/>
          <w:bCs/>
        </w:rPr>
      </w:pPr>
    </w:p>
    <w:p w14:paraId="50EF8240" w14:textId="0807DC5F" w:rsidR="006650CF" w:rsidRPr="00190D5E" w:rsidRDefault="006650CF" w:rsidP="006650CF">
      <w:pPr>
        <w:spacing w:after="0" w:line="240" w:lineRule="auto"/>
        <w:rPr>
          <w:rFonts w:ascii="Arial" w:hAnsi="Arial" w:cs="Arial"/>
          <w:b/>
          <w:bCs/>
        </w:rPr>
      </w:pPr>
      <w:r w:rsidRPr="00190D5E">
        <w:rPr>
          <w:rFonts w:ascii="Arial" w:hAnsi="Arial" w:cs="Arial"/>
          <w:b/>
          <w:bCs/>
        </w:rPr>
        <w:t>Things to Consider:</w:t>
      </w:r>
    </w:p>
    <w:p w14:paraId="0F64BC67" w14:textId="77777777" w:rsidR="006650CF"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Depending on the situation and the number of persons on site, the order of these actions may vary.</w:t>
      </w:r>
    </w:p>
    <w:p w14:paraId="269C738B" w14:textId="62FDE05E" w:rsidR="006650CF" w:rsidRPr="00190D5E" w:rsidRDefault="00F917EF" w:rsidP="006650CF">
      <w:pPr>
        <w:pStyle w:val="ListParagraph"/>
        <w:numPr>
          <w:ilvl w:val="0"/>
          <w:numId w:val="1"/>
        </w:numPr>
        <w:spacing w:after="0" w:line="240" w:lineRule="auto"/>
        <w:ind w:left="360"/>
        <w:rPr>
          <w:rFonts w:ascii="Arial" w:hAnsi="Arial" w:cs="Arial"/>
        </w:rPr>
      </w:pPr>
      <w:r w:rsidRPr="00190D5E">
        <w:rPr>
          <w:rFonts w:ascii="Arial" w:hAnsi="Arial" w:cs="Arial"/>
        </w:rPr>
        <w:t>Initially, s</w:t>
      </w:r>
      <w:r w:rsidR="006650CF" w:rsidRPr="00190D5E">
        <w:rPr>
          <w:rFonts w:ascii="Arial" w:hAnsi="Arial" w:cs="Arial"/>
        </w:rPr>
        <w:t>everal of these actions can be performed by the same person.</w:t>
      </w:r>
    </w:p>
    <w:p w14:paraId="5B0950D8" w14:textId="77777777" w:rsidR="006650CF"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The goal is to activate the response as efficiently and promptly as possible.</w:t>
      </w:r>
    </w:p>
    <w:p w14:paraId="0DBBCDFA" w14:textId="77777777" w:rsidR="00B363A4"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Avoid setting up a perfect or complete ICS organization structure before acting.</w:t>
      </w:r>
      <w:r w:rsidR="00746F92" w:rsidRPr="00190D5E">
        <w:rPr>
          <w:rFonts w:ascii="Arial" w:hAnsi="Arial" w:cs="Arial"/>
        </w:rPr>
        <w:t xml:space="preserve"> </w:t>
      </w:r>
    </w:p>
    <w:p w14:paraId="0F6F54E6" w14:textId="4491A7E3" w:rsidR="006650CF" w:rsidRPr="00190D5E" w:rsidRDefault="006650CF" w:rsidP="006650CF">
      <w:pPr>
        <w:pStyle w:val="ListParagraph"/>
        <w:numPr>
          <w:ilvl w:val="0"/>
          <w:numId w:val="1"/>
        </w:numPr>
        <w:spacing w:after="0" w:line="240" w:lineRule="auto"/>
        <w:ind w:left="360"/>
        <w:rPr>
          <w:rFonts w:ascii="Arial" w:hAnsi="Arial" w:cs="Arial"/>
        </w:rPr>
      </w:pPr>
      <w:r w:rsidRPr="00190D5E">
        <w:rPr>
          <w:rFonts w:ascii="Arial" w:hAnsi="Arial" w:cs="Arial"/>
        </w:rPr>
        <w:t>Act as soon as you have resources appropriate for the situation.</w:t>
      </w:r>
    </w:p>
    <w:p w14:paraId="3D18BAA5" w14:textId="77777777" w:rsidR="006650CF" w:rsidRPr="00190D5E" w:rsidRDefault="006650CF" w:rsidP="006650CF">
      <w:pPr>
        <w:spacing w:after="0" w:line="240" w:lineRule="auto"/>
        <w:rPr>
          <w:rFonts w:ascii="Arial" w:hAnsi="Arial" w:cs="Arial"/>
        </w:rPr>
      </w:pPr>
    </w:p>
    <w:p w14:paraId="78BD2388" w14:textId="77777777" w:rsidR="006650CF" w:rsidRPr="00190D5E" w:rsidRDefault="006650CF" w:rsidP="006650CF">
      <w:pPr>
        <w:spacing w:after="0" w:line="240" w:lineRule="auto"/>
        <w:rPr>
          <w:rFonts w:ascii="Arial" w:hAnsi="Arial" w:cs="Arial"/>
          <w:b/>
          <w:bCs/>
        </w:rPr>
      </w:pPr>
      <w:r w:rsidRPr="00190D5E">
        <w:rPr>
          <w:rFonts w:ascii="Arial" w:hAnsi="Arial" w:cs="Arial"/>
          <w:b/>
          <w:bCs/>
        </w:rPr>
        <w:t>Actions:</w:t>
      </w:r>
    </w:p>
    <w:p w14:paraId="0B08FF36" w14:textId="3C56174E" w:rsidR="006650CF" w:rsidRPr="00190D5E" w:rsidRDefault="006650CF" w:rsidP="006650CF">
      <w:pPr>
        <w:spacing w:after="0" w:line="240" w:lineRule="auto"/>
        <w:rPr>
          <w:rFonts w:ascii="Arial" w:hAnsi="Arial" w:cs="Arial"/>
          <w:b/>
          <w:bCs/>
        </w:rPr>
      </w:pPr>
      <w:r w:rsidRPr="00190D5E">
        <w:rPr>
          <w:rFonts w:ascii="Arial" w:hAnsi="Arial" w:cs="Arial"/>
          <w:b/>
          <w:bCs/>
        </w:rPr>
        <w:t>The Incident Commander performs these functions until other individuals arrive.</w:t>
      </w:r>
    </w:p>
    <w:p w14:paraId="59175551" w14:textId="2AA00137" w:rsidR="006650CF" w:rsidRPr="00190D5E" w:rsidRDefault="006650CF" w:rsidP="006650CF">
      <w:pPr>
        <w:pStyle w:val="ListParagraph"/>
        <w:numPr>
          <w:ilvl w:val="0"/>
          <w:numId w:val="5"/>
        </w:numPr>
        <w:spacing w:after="0" w:line="240" w:lineRule="auto"/>
        <w:rPr>
          <w:rFonts w:ascii="Arial" w:hAnsi="Arial" w:cs="Arial"/>
        </w:rPr>
      </w:pPr>
      <w:r w:rsidRPr="00190D5E">
        <w:rPr>
          <w:rFonts w:ascii="Arial" w:hAnsi="Arial" w:cs="Arial"/>
        </w:rPr>
        <w:t xml:space="preserve">Open the PH CERT Area storage container (cache) and locate/begin using what is needed immediately, such as radio equipment, forms, PH CERT Field Operations Manual (FOM), </w:t>
      </w:r>
      <w:r w:rsidR="00721192" w:rsidRPr="00190D5E">
        <w:rPr>
          <w:rFonts w:ascii="Arial" w:hAnsi="Arial" w:cs="Arial"/>
        </w:rPr>
        <w:t>h</w:t>
      </w:r>
      <w:r w:rsidRPr="00190D5E">
        <w:rPr>
          <w:rFonts w:ascii="Arial" w:hAnsi="Arial" w:cs="Arial"/>
        </w:rPr>
        <w:t>anging pocket organizer (for 3”X5” personnel cards/assignments)</w:t>
      </w:r>
      <w:r w:rsidR="00F917EF" w:rsidRPr="00190D5E">
        <w:rPr>
          <w:rFonts w:ascii="Arial" w:hAnsi="Arial" w:cs="Arial"/>
        </w:rPr>
        <w:t>.</w:t>
      </w:r>
    </w:p>
    <w:p w14:paraId="7806B8F6" w14:textId="14622398" w:rsidR="00F917EF" w:rsidRPr="00190D5E" w:rsidRDefault="00F917EF" w:rsidP="00F917EF">
      <w:pPr>
        <w:pStyle w:val="ListParagraph"/>
        <w:numPr>
          <w:ilvl w:val="0"/>
          <w:numId w:val="5"/>
        </w:numPr>
        <w:spacing w:after="0" w:line="240" w:lineRule="auto"/>
        <w:rPr>
          <w:rFonts w:ascii="Arial" w:hAnsi="Arial" w:cs="Arial"/>
        </w:rPr>
      </w:pPr>
      <w:r w:rsidRPr="00190D5E">
        <w:rPr>
          <w:rFonts w:ascii="Arial" w:hAnsi="Arial" w:cs="Arial"/>
        </w:rPr>
        <w:t>Sign in and confirm status (CERT vs</w:t>
      </w:r>
      <w:r w:rsidR="00B15DF0" w:rsidRPr="00190D5E">
        <w:rPr>
          <w:rFonts w:ascii="Arial" w:hAnsi="Arial" w:cs="Arial"/>
        </w:rPr>
        <w:t>.</w:t>
      </w:r>
      <w:r w:rsidRPr="00190D5E">
        <w:rPr>
          <w:rFonts w:ascii="Arial" w:hAnsi="Arial" w:cs="Arial"/>
        </w:rPr>
        <w:t xml:space="preserve"> convergent) of arriving volunteers.</w:t>
      </w:r>
    </w:p>
    <w:p w14:paraId="1849D26D" w14:textId="678131C8" w:rsidR="006650CF" w:rsidRPr="00190D5E" w:rsidRDefault="006650CF" w:rsidP="006650CF">
      <w:pPr>
        <w:pStyle w:val="ListParagraph"/>
        <w:numPr>
          <w:ilvl w:val="0"/>
          <w:numId w:val="5"/>
        </w:numPr>
        <w:spacing w:after="0" w:line="240" w:lineRule="auto"/>
        <w:rPr>
          <w:rFonts w:ascii="Arial" w:hAnsi="Arial" w:cs="Arial"/>
        </w:rPr>
      </w:pPr>
      <w:r w:rsidRPr="00190D5E">
        <w:rPr>
          <w:rFonts w:ascii="Arial" w:hAnsi="Arial" w:cs="Arial"/>
        </w:rPr>
        <w:t>Establish communications and set up enhanced equipment</w:t>
      </w:r>
      <w:r w:rsidR="00B363A4" w:rsidRPr="00190D5E">
        <w:rPr>
          <w:rFonts w:ascii="Arial" w:hAnsi="Arial" w:cs="Arial"/>
        </w:rPr>
        <w:t xml:space="preserve"> such as antennas</w:t>
      </w:r>
      <w:r w:rsidR="00F917EF" w:rsidRPr="00190D5E">
        <w:rPr>
          <w:rFonts w:ascii="Arial" w:hAnsi="Arial" w:cs="Arial"/>
        </w:rPr>
        <w:t>.</w:t>
      </w:r>
    </w:p>
    <w:p w14:paraId="631A61E8" w14:textId="77777777" w:rsidR="006650CF" w:rsidRPr="00190D5E" w:rsidRDefault="006650CF" w:rsidP="00F917EF">
      <w:pPr>
        <w:pStyle w:val="ListParagraph"/>
        <w:numPr>
          <w:ilvl w:val="1"/>
          <w:numId w:val="2"/>
        </w:numPr>
        <w:spacing w:after="0" w:line="240" w:lineRule="auto"/>
        <w:ind w:left="1080"/>
        <w:rPr>
          <w:rFonts w:ascii="Arial" w:hAnsi="Arial" w:cs="Arial"/>
        </w:rPr>
      </w:pPr>
      <w:r w:rsidRPr="00190D5E">
        <w:rPr>
          <w:rFonts w:ascii="Arial" w:hAnsi="Arial" w:cs="Arial"/>
        </w:rPr>
        <w:t>FRS/GMRS radio</w:t>
      </w:r>
    </w:p>
    <w:p w14:paraId="062AF7F9" w14:textId="77777777" w:rsidR="006650CF" w:rsidRPr="00190D5E" w:rsidRDefault="006650CF" w:rsidP="00F917EF">
      <w:pPr>
        <w:pStyle w:val="ListParagraph"/>
        <w:numPr>
          <w:ilvl w:val="0"/>
          <w:numId w:val="3"/>
        </w:numPr>
        <w:spacing w:after="0" w:line="240" w:lineRule="auto"/>
        <w:ind w:left="1440"/>
        <w:rPr>
          <w:rFonts w:ascii="Arial" w:hAnsi="Arial" w:cs="Arial"/>
        </w:rPr>
      </w:pPr>
      <w:r w:rsidRPr="00190D5E">
        <w:rPr>
          <w:rFonts w:ascii="Arial" w:hAnsi="Arial" w:cs="Arial"/>
        </w:rPr>
        <w:t>Tune a GMRS radio to the PH CERT Area primary emergency channel.</w:t>
      </w:r>
    </w:p>
    <w:p w14:paraId="3977B425" w14:textId="13FC39CA" w:rsidR="006650CF" w:rsidRPr="00190D5E" w:rsidRDefault="006650CF" w:rsidP="00F917EF">
      <w:pPr>
        <w:pStyle w:val="ListParagraph"/>
        <w:numPr>
          <w:ilvl w:val="0"/>
          <w:numId w:val="3"/>
        </w:numPr>
        <w:spacing w:after="0" w:line="240" w:lineRule="auto"/>
        <w:ind w:left="1440"/>
        <w:rPr>
          <w:rFonts w:ascii="Arial" w:hAnsi="Arial" w:cs="Arial"/>
        </w:rPr>
      </w:pPr>
      <w:r w:rsidRPr="00190D5E">
        <w:rPr>
          <w:rFonts w:ascii="Arial" w:hAnsi="Arial" w:cs="Arial"/>
        </w:rPr>
        <w:t xml:space="preserve">Open the FRS/GMRS radio net </w:t>
      </w:r>
      <w:r w:rsidR="0033783A" w:rsidRPr="00190D5E">
        <w:rPr>
          <w:rFonts w:ascii="Arial" w:hAnsi="Arial" w:cs="Arial"/>
        </w:rPr>
        <w:t xml:space="preserve">as </w:t>
      </w:r>
      <w:proofErr w:type="gramStart"/>
      <w:r w:rsidR="0033783A" w:rsidRPr="00190D5E">
        <w:rPr>
          <w:rFonts w:ascii="Arial" w:hAnsi="Arial" w:cs="Arial"/>
        </w:rPr>
        <w:t>a first priority</w:t>
      </w:r>
      <w:proofErr w:type="gramEnd"/>
      <w:r w:rsidR="0033783A" w:rsidRPr="00190D5E">
        <w:rPr>
          <w:rFonts w:ascii="Arial" w:hAnsi="Arial" w:cs="Arial"/>
        </w:rPr>
        <w:t xml:space="preserve"> </w:t>
      </w:r>
      <w:r w:rsidRPr="00190D5E">
        <w:rPr>
          <w:rFonts w:ascii="Arial" w:hAnsi="Arial" w:cs="Arial"/>
        </w:rPr>
        <w:t>by calling out via radio to announce opening and seek responses</w:t>
      </w:r>
      <w:r w:rsidR="00B15DF0" w:rsidRPr="00190D5E">
        <w:rPr>
          <w:rFonts w:ascii="Arial" w:hAnsi="Arial" w:cs="Arial"/>
        </w:rPr>
        <w:t>.</w:t>
      </w:r>
    </w:p>
    <w:p w14:paraId="4046BB1F" w14:textId="3E325FC2" w:rsidR="006650CF" w:rsidRPr="00190D5E" w:rsidRDefault="006650CF" w:rsidP="00F917EF">
      <w:pPr>
        <w:pStyle w:val="ListParagraph"/>
        <w:numPr>
          <w:ilvl w:val="0"/>
          <w:numId w:val="3"/>
        </w:numPr>
        <w:spacing w:after="0" w:line="240" w:lineRule="auto"/>
        <w:ind w:left="1440"/>
        <w:rPr>
          <w:rFonts w:ascii="Arial" w:hAnsi="Arial" w:cs="Arial"/>
        </w:rPr>
      </w:pPr>
      <w:r w:rsidRPr="00190D5E">
        <w:rPr>
          <w:rFonts w:ascii="Arial" w:hAnsi="Arial" w:cs="Arial"/>
        </w:rPr>
        <w:t>Set up the 30-foot GMRS antenna and attach a GMRS radio to the antenna</w:t>
      </w:r>
      <w:r w:rsidR="0033783A" w:rsidRPr="00190D5E">
        <w:rPr>
          <w:rFonts w:ascii="Arial" w:hAnsi="Arial" w:cs="Arial"/>
        </w:rPr>
        <w:t xml:space="preserve"> as soon as possible</w:t>
      </w:r>
      <w:r w:rsidRPr="00190D5E">
        <w:rPr>
          <w:rFonts w:ascii="Arial" w:hAnsi="Arial" w:cs="Arial"/>
        </w:rPr>
        <w:t>.  Two or three people are needed to set up this antenna.</w:t>
      </w:r>
    </w:p>
    <w:p w14:paraId="74855945" w14:textId="4E15E61D" w:rsidR="006650CF" w:rsidRPr="00190D5E" w:rsidRDefault="006650CF" w:rsidP="006650CF">
      <w:pPr>
        <w:spacing w:after="0" w:line="240" w:lineRule="auto"/>
        <w:ind w:left="1080"/>
        <w:rPr>
          <w:rFonts w:ascii="Arial" w:hAnsi="Arial" w:cs="Arial"/>
        </w:rPr>
      </w:pPr>
      <w:r w:rsidRPr="00190D5E">
        <w:rPr>
          <w:rFonts w:ascii="Arial" w:hAnsi="Arial" w:cs="Arial"/>
        </w:rPr>
        <w:t>In some PH CERT areas, an antenna may be needed</w:t>
      </w:r>
      <w:r w:rsidR="0033783A" w:rsidRPr="00190D5E">
        <w:rPr>
          <w:rFonts w:ascii="Arial" w:hAnsi="Arial" w:cs="Arial"/>
        </w:rPr>
        <w:t xml:space="preserve"> on an urgent basis</w:t>
      </w:r>
      <w:r w:rsidRPr="00190D5E">
        <w:rPr>
          <w:rFonts w:ascii="Arial" w:hAnsi="Arial" w:cs="Arial"/>
        </w:rPr>
        <w:t xml:space="preserve"> to establish </w:t>
      </w:r>
      <w:r w:rsidR="00B15DF0" w:rsidRPr="00190D5E">
        <w:rPr>
          <w:rFonts w:ascii="Arial" w:hAnsi="Arial" w:cs="Arial"/>
        </w:rPr>
        <w:t>area-wide</w:t>
      </w:r>
      <w:r w:rsidRPr="00190D5E">
        <w:rPr>
          <w:rFonts w:ascii="Arial" w:hAnsi="Arial" w:cs="Arial"/>
        </w:rPr>
        <w:t xml:space="preserve"> communication because of the area’s terrain.</w:t>
      </w:r>
    </w:p>
    <w:p w14:paraId="3ABE9112" w14:textId="77777777" w:rsidR="006650CF" w:rsidRPr="00190D5E" w:rsidRDefault="006650CF" w:rsidP="00F917EF">
      <w:pPr>
        <w:pStyle w:val="ListParagraph"/>
        <w:numPr>
          <w:ilvl w:val="1"/>
          <w:numId w:val="2"/>
        </w:numPr>
        <w:spacing w:after="0" w:line="240" w:lineRule="auto"/>
        <w:ind w:left="1080"/>
        <w:rPr>
          <w:rFonts w:ascii="Arial" w:hAnsi="Arial" w:cs="Arial"/>
        </w:rPr>
      </w:pPr>
      <w:r w:rsidRPr="00190D5E">
        <w:rPr>
          <w:rFonts w:ascii="Arial" w:hAnsi="Arial" w:cs="Arial"/>
        </w:rPr>
        <w:t>Ham radio</w:t>
      </w:r>
    </w:p>
    <w:p w14:paraId="3BD033AF" w14:textId="77777777" w:rsidR="006650CF" w:rsidRPr="00190D5E" w:rsidRDefault="006650CF" w:rsidP="00F917EF">
      <w:pPr>
        <w:pStyle w:val="ListParagraph"/>
        <w:numPr>
          <w:ilvl w:val="0"/>
          <w:numId w:val="3"/>
        </w:numPr>
        <w:spacing w:after="0" w:line="240" w:lineRule="auto"/>
        <w:ind w:left="1440"/>
        <w:rPr>
          <w:rFonts w:ascii="Arial" w:hAnsi="Arial" w:cs="Arial"/>
        </w:rPr>
      </w:pPr>
      <w:r w:rsidRPr="00190D5E">
        <w:rPr>
          <w:rFonts w:ascii="Arial" w:hAnsi="Arial" w:cs="Arial"/>
        </w:rPr>
        <w:t>Set up the ham radio and antenna.</w:t>
      </w:r>
    </w:p>
    <w:p w14:paraId="3D5B99BD" w14:textId="77777777" w:rsidR="006650CF" w:rsidRPr="00190D5E" w:rsidRDefault="006650CF" w:rsidP="00F917EF">
      <w:pPr>
        <w:spacing w:after="0" w:line="240" w:lineRule="auto"/>
        <w:ind w:left="1440"/>
        <w:rPr>
          <w:rFonts w:ascii="Arial" w:hAnsi="Arial" w:cs="Arial"/>
        </w:rPr>
      </w:pPr>
      <w:r w:rsidRPr="00190D5E">
        <w:rPr>
          <w:rFonts w:ascii="Arial" w:hAnsi="Arial" w:cs="Arial"/>
        </w:rPr>
        <w:t>One person can probably set up the ham radio antenna.</w:t>
      </w:r>
    </w:p>
    <w:p w14:paraId="284564B6" w14:textId="657A1C47" w:rsidR="0033783A" w:rsidRPr="00190D5E" w:rsidRDefault="006650CF" w:rsidP="00F917EF">
      <w:pPr>
        <w:pStyle w:val="ListParagraph"/>
        <w:numPr>
          <w:ilvl w:val="0"/>
          <w:numId w:val="3"/>
        </w:numPr>
        <w:spacing w:after="0" w:line="240" w:lineRule="auto"/>
        <w:ind w:left="1440"/>
        <w:rPr>
          <w:rFonts w:ascii="Arial" w:hAnsi="Arial" w:cs="Arial"/>
        </w:rPr>
      </w:pPr>
      <w:r w:rsidRPr="00190D5E">
        <w:rPr>
          <w:rFonts w:ascii="Arial" w:hAnsi="Arial" w:cs="Arial"/>
        </w:rPr>
        <w:t xml:space="preserve">When a ham radio operator arrives, establish communication with the PH Emergency Operations Center (EOC) at the PHPD on ham radio frequency 147.495 and document radio communications using forms ICS 213 – PH and PH </w:t>
      </w:r>
      <w:r w:rsidR="00F917EF" w:rsidRPr="00190D5E">
        <w:rPr>
          <w:rFonts w:ascii="Arial" w:hAnsi="Arial" w:cs="Arial"/>
        </w:rPr>
        <w:t>ICPCOM</w:t>
      </w:r>
      <w:r w:rsidRPr="00190D5E">
        <w:rPr>
          <w:rFonts w:ascii="Arial" w:hAnsi="Arial" w:cs="Arial"/>
        </w:rPr>
        <w:t>LO</w:t>
      </w:r>
      <w:r w:rsidR="00F917EF" w:rsidRPr="00190D5E">
        <w:rPr>
          <w:rFonts w:ascii="Arial" w:hAnsi="Arial" w:cs="Arial"/>
        </w:rPr>
        <w:t>G</w:t>
      </w:r>
      <w:r w:rsidRPr="00190D5E">
        <w:rPr>
          <w:rFonts w:ascii="Arial" w:hAnsi="Arial" w:cs="Arial"/>
        </w:rPr>
        <w:t xml:space="preserve">. </w:t>
      </w:r>
    </w:p>
    <w:p w14:paraId="7E25C757" w14:textId="7AFA81E1" w:rsidR="006650CF" w:rsidRPr="00190D5E" w:rsidRDefault="006650CF" w:rsidP="0033783A">
      <w:pPr>
        <w:pStyle w:val="ListParagraph"/>
        <w:numPr>
          <w:ilvl w:val="0"/>
          <w:numId w:val="5"/>
        </w:numPr>
        <w:spacing w:after="0" w:line="240" w:lineRule="auto"/>
        <w:jc w:val="both"/>
        <w:rPr>
          <w:rFonts w:ascii="Arial" w:hAnsi="Arial" w:cs="Arial"/>
        </w:rPr>
      </w:pPr>
      <w:r w:rsidRPr="00190D5E">
        <w:rPr>
          <w:rFonts w:ascii="Arial" w:hAnsi="Arial" w:cs="Arial"/>
        </w:rPr>
        <w:t>As PH CERT Area members arrive, assign individuals to carry out these priority activities:</w:t>
      </w:r>
    </w:p>
    <w:p w14:paraId="0A5D5317" w14:textId="56600C58" w:rsidR="006650CF" w:rsidRPr="00190D5E" w:rsidRDefault="006650CF" w:rsidP="00A23852">
      <w:pPr>
        <w:pStyle w:val="ListParagraph"/>
        <w:numPr>
          <w:ilvl w:val="0"/>
          <w:numId w:val="3"/>
        </w:numPr>
        <w:spacing w:after="0" w:line="240" w:lineRule="auto"/>
        <w:rPr>
          <w:rFonts w:ascii="Arial" w:hAnsi="Arial" w:cs="Arial"/>
        </w:rPr>
      </w:pPr>
      <w:r w:rsidRPr="00190D5E">
        <w:rPr>
          <w:rFonts w:ascii="Arial" w:hAnsi="Arial" w:cs="Arial"/>
        </w:rPr>
        <w:t xml:space="preserve">Record the observations </w:t>
      </w:r>
      <w:r w:rsidR="00A23852" w:rsidRPr="00190D5E">
        <w:rPr>
          <w:rFonts w:ascii="Arial" w:hAnsi="Arial" w:cs="Arial"/>
        </w:rPr>
        <w:t>reported by</w:t>
      </w:r>
      <w:r w:rsidRPr="00190D5E">
        <w:rPr>
          <w:rFonts w:ascii="Arial" w:hAnsi="Arial" w:cs="Arial"/>
        </w:rPr>
        <w:t xml:space="preserve"> arriving volunteers, ideally</w:t>
      </w:r>
      <w:r w:rsidR="00A23852" w:rsidRPr="00190D5E">
        <w:rPr>
          <w:rFonts w:ascii="Arial" w:hAnsi="Arial" w:cs="Arial"/>
        </w:rPr>
        <w:t xml:space="preserve"> </w:t>
      </w:r>
      <w:r w:rsidRPr="00190D5E">
        <w:rPr>
          <w:rFonts w:ascii="Arial" w:hAnsi="Arial" w:cs="Arial"/>
        </w:rPr>
        <w:t>on General Message forms (ICS 213 - PH).</w:t>
      </w:r>
    </w:p>
    <w:p w14:paraId="3A3DE67D" w14:textId="27E99992" w:rsidR="00721192" w:rsidRPr="00190D5E" w:rsidRDefault="006650CF" w:rsidP="00721192">
      <w:pPr>
        <w:pStyle w:val="ListParagraph"/>
        <w:numPr>
          <w:ilvl w:val="0"/>
          <w:numId w:val="3"/>
        </w:numPr>
        <w:spacing w:after="0" w:line="240" w:lineRule="auto"/>
        <w:rPr>
          <w:rFonts w:ascii="Arial" w:hAnsi="Arial" w:cs="Arial"/>
        </w:rPr>
      </w:pPr>
      <w:r w:rsidRPr="00190D5E">
        <w:rPr>
          <w:rFonts w:ascii="Arial" w:hAnsi="Arial" w:cs="Arial"/>
        </w:rPr>
        <w:t xml:space="preserve">Gather and brief (e.g. what </w:t>
      </w:r>
      <w:r w:rsidR="00B15DF0" w:rsidRPr="00190D5E">
        <w:rPr>
          <w:rFonts w:ascii="Arial" w:hAnsi="Arial" w:cs="Arial"/>
        </w:rPr>
        <w:t xml:space="preserve">is </w:t>
      </w:r>
      <w:r w:rsidRPr="00190D5E">
        <w:rPr>
          <w:rFonts w:ascii="Arial" w:hAnsi="Arial" w:cs="Arial"/>
        </w:rPr>
        <w:t xml:space="preserve">the disaster, to the extent known, and what are we planning or being asked to do </w:t>
      </w:r>
      <w:proofErr w:type="gramStart"/>
      <w:r w:rsidRPr="00190D5E">
        <w:rPr>
          <w:rFonts w:ascii="Arial" w:hAnsi="Arial" w:cs="Arial"/>
        </w:rPr>
        <w:t>at the moment</w:t>
      </w:r>
      <w:proofErr w:type="gramEnd"/>
      <w:r w:rsidRPr="00190D5E">
        <w:rPr>
          <w:rFonts w:ascii="Arial" w:hAnsi="Arial" w:cs="Arial"/>
        </w:rPr>
        <w:t xml:space="preserve">) arriving PH CERT Area members and convergent volunteers in a common staging area within the </w:t>
      </w:r>
      <w:r w:rsidR="00B15DF0" w:rsidRPr="00190D5E">
        <w:rPr>
          <w:rFonts w:ascii="Arial" w:hAnsi="Arial" w:cs="Arial"/>
        </w:rPr>
        <w:t xml:space="preserve">CERT Area </w:t>
      </w:r>
      <w:r w:rsidRPr="00190D5E">
        <w:rPr>
          <w:rFonts w:ascii="Arial" w:hAnsi="Arial" w:cs="Arial"/>
        </w:rPr>
        <w:t xml:space="preserve">ICP, interview and assign individuals as appropriate based on skills and needs, and track their assignments using CERT Form #2 – and 3” X 5” cards in the </w:t>
      </w:r>
      <w:r w:rsidR="00721192" w:rsidRPr="00190D5E">
        <w:rPr>
          <w:rFonts w:ascii="Arial" w:hAnsi="Arial" w:cs="Arial"/>
        </w:rPr>
        <w:t xml:space="preserve">hanging </w:t>
      </w:r>
      <w:r w:rsidRPr="00190D5E">
        <w:rPr>
          <w:rFonts w:ascii="Arial" w:hAnsi="Arial" w:cs="Arial"/>
        </w:rPr>
        <w:t>pocket organizer.</w:t>
      </w:r>
    </w:p>
    <w:p w14:paraId="430366FB" w14:textId="71832C09" w:rsidR="006650CF" w:rsidRPr="00190D5E" w:rsidRDefault="00843C62" w:rsidP="00721192">
      <w:pPr>
        <w:pStyle w:val="ListParagraph"/>
        <w:numPr>
          <w:ilvl w:val="0"/>
          <w:numId w:val="3"/>
        </w:numPr>
        <w:spacing w:after="0" w:line="240" w:lineRule="auto"/>
        <w:rPr>
          <w:rFonts w:ascii="Arial" w:hAnsi="Arial" w:cs="Arial"/>
        </w:rPr>
      </w:pPr>
      <w:r w:rsidRPr="00190D5E">
        <w:rPr>
          <w:rFonts w:ascii="Arial" w:hAnsi="Arial" w:cs="Arial"/>
        </w:rPr>
        <w:lastRenderedPageBreak/>
        <w:t>R</w:t>
      </w:r>
      <w:r w:rsidR="006650CF" w:rsidRPr="00190D5E">
        <w:rPr>
          <w:rFonts w:ascii="Arial" w:hAnsi="Arial" w:cs="Arial"/>
        </w:rPr>
        <w:t xml:space="preserve">ecord FRS/GMRS radio messages coming from PH CERT Area members who have not yet reported to the ICP and later from PH CERT Area Search and Rescue (SAR) teams in the field using ICS 213 – PH and PH </w:t>
      </w:r>
      <w:r w:rsidR="00B15DF0" w:rsidRPr="00190D5E">
        <w:rPr>
          <w:rFonts w:ascii="Arial" w:hAnsi="Arial" w:cs="Arial"/>
        </w:rPr>
        <w:t>ICPCOM</w:t>
      </w:r>
      <w:r w:rsidR="006650CF" w:rsidRPr="00190D5E">
        <w:rPr>
          <w:rFonts w:ascii="Arial" w:hAnsi="Arial" w:cs="Arial"/>
        </w:rPr>
        <w:t>LOG forms.</w:t>
      </w:r>
    </w:p>
    <w:p w14:paraId="247D3CE9" w14:textId="3F82E6F3" w:rsidR="00527AE5" w:rsidRPr="00190D5E" w:rsidRDefault="0059195C" w:rsidP="00527AE5">
      <w:pPr>
        <w:pStyle w:val="ListParagraph"/>
        <w:numPr>
          <w:ilvl w:val="0"/>
          <w:numId w:val="5"/>
        </w:numPr>
        <w:spacing w:after="0" w:line="240" w:lineRule="auto"/>
        <w:rPr>
          <w:rFonts w:ascii="Arial" w:hAnsi="Arial" w:cs="Arial"/>
        </w:rPr>
      </w:pPr>
      <w:r w:rsidRPr="00190D5E">
        <w:rPr>
          <w:rFonts w:ascii="Arial" w:hAnsi="Arial" w:cs="Arial"/>
        </w:rPr>
        <w:t xml:space="preserve">Considerations for the IC in Making </w:t>
      </w:r>
      <w:r w:rsidR="00527AE5" w:rsidRPr="00190D5E">
        <w:rPr>
          <w:rFonts w:ascii="Arial" w:hAnsi="Arial" w:cs="Arial"/>
        </w:rPr>
        <w:t xml:space="preserve">Initial </w:t>
      </w:r>
      <w:r w:rsidRPr="00190D5E">
        <w:rPr>
          <w:rFonts w:ascii="Arial" w:hAnsi="Arial" w:cs="Arial"/>
        </w:rPr>
        <w:t>Assignment</w:t>
      </w:r>
      <w:r w:rsidR="00D45F6A" w:rsidRPr="00190D5E">
        <w:rPr>
          <w:rFonts w:ascii="Arial" w:hAnsi="Arial" w:cs="Arial"/>
        </w:rPr>
        <w:t>s and Taking Actions</w:t>
      </w:r>
    </w:p>
    <w:p w14:paraId="1223A2AC" w14:textId="45D2829C" w:rsidR="00527AE5" w:rsidRPr="00190D5E" w:rsidRDefault="00527AE5" w:rsidP="00527AE5">
      <w:pPr>
        <w:pStyle w:val="ListParagraph"/>
        <w:spacing w:after="0" w:line="240" w:lineRule="auto"/>
        <w:rPr>
          <w:rFonts w:ascii="Arial" w:hAnsi="Arial" w:cs="Arial"/>
        </w:rPr>
      </w:pPr>
      <w:r w:rsidRPr="00190D5E">
        <w:rPr>
          <w:rFonts w:ascii="Arial" w:hAnsi="Arial" w:cs="Arial"/>
        </w:rPr>
        <w:t>As more volunteers arrive and are given assignments to perform the various duties and activities detailed above, there will be a point where the Incident Commander may be directly supervising volunteers</w:t>
      </w:r>
      <w:r w:rsidR="0059195C" w:rsidRPr="00190D5E">
        <w:rPr>
          <w:rFonts w:ascii="Arial" w:hAnsi="Arial" w:cs="Arial"/>
        </w:rPr>
        <w:t xml:space="preserve"> that begin to</w:t>
      </w:r>
      <w:r w:rsidRPr="00190D5E">
        <w:rPr>
          <w:rFonts w:ascii="Arial" w:hAnsi="Arial" w:cs="Arial"/>
        </w:rPr>
        <w:t xml:space="preserve"> number</w:t>
      </w:r>
      <w:r w:rsidR="0059195C" w:rsidRPr="00190D5E">
        <w:rPr>
          <w:rFonts w:ascii="Arial" w:hAnsi="Arial" w:cs="Arial"/>
        </w:rPr>
        <w:t xml:space="preserve"> that which is</w:t>
      </w:r>
      <w:r w:rsidRPr="00190D5E">
        <w:rPr>
          <w:rFonts w:ascii="Arial" w:hAnsi="Arial" w:cs="Arial"/>
        </w:rPr>
        <w:t xml:space="preserve"> beyond an effective span of control, e.g. six or seven at most. The IC should be aware when this point is </w:t>
      </w:r>
      <w:r w:rsidR="0059195C" w:rsidRPr="00190D5E">
        <w:rPr>
          <w:rFonts w:ascii="Arial" w:hAnsi="Arial" w:cs="Arial"/>
        </w:rPr>
        <w:t xml:space="preserve">being </w:t>
      </w:r>
      <w:r w:rsidRPr="00190D5E">
        <w:rPr>
          <w:rFonts w:ascii="Arial" w:hAnsi="Arial" w:cs="Arial"/>
        </w:rPr>
        <w:t xml:space="preserve">reached </w:t>
      </w:r>
      <w:r w:rsidR="004324D4" w:rsidRPr="00190D5E">
        <w:rPr>
          <w:rFonts w:ascii="Arial" w:hAnsi="Arial" w:cs="Arial"/>
        </w:rPr>
        <w:t>and make assignments with future delegations of groupings of activities in mind. Some groupings to consider are as follows:</w:t>
      </w:r>
      <w:r w:rsidRPr="00190D5E">
        <w:rPr>
          <w:rFonts w:ascii="Arial" w:hAnsi="Arial" w:cs="Arial"/>
        </w:rPr>
        <w:t xml:space="preserve"> </w:t>
      </w:r>
    </w:p>
    <w:p w14:paraId="328D79CB" w14:textId="55BB7282" w:rsidR="006650CF" w:rsidRPr="00190D5E" w:rsidRDefault="006650CF" w:rsidP="00CF7819">
      <w:pPr>
        <w:pStyle w:val="ListParagraph"/>
        <w:numPr>
          <w:ilvl w:val="1"/>
          <w:numId w:val="5"/>
        </w:numPr>
        <w:spacing w:after="0" w:line="240" w:lineRule="auto"/>
        <w:ind w:left="1080"/>
        <w:rPr>
          <w:rFonts w:ascii="Arial" w:hAnsi="Arial" w:cs="Arial"/>
        </w:rPr>
      </w:pPr>
      <w:r w:rsidRPr="00190D5E">
        <w:rPr>
          <w:rFonts w:ascii="Arial" w:hAnsi="Arial" w:cs="Arial"/>
        </w:rPr>
        <w:t>Assign someone to begin to help set up the ICP sections with tables, chairs, signage, canopies, etc.</w:t>
      </w:r>
      <w:r w:rsidR="00CF7819" w:rsidRPr="00190D5E">
        <w:rPr>
          <w:rFonts w:ascii="Arial" w:hAnsi="Arial" w:cs="Arial"/>
        </w:rPr>
        <w:t xml:space="preserve">  </w:t>
      </w:r>
      <w:r w:rsidRPr="00190D5E">
        <w:rPr>
          <w:rFonts w:ascii="Arial" w:hAnsi="Arial" w:cs="Arial"/>
        </w:rPr>
        <w:t xml:space="preserve">This person could be the person who oversees signing in arriving personnel and may become the CERT Area Planning Section Chief </w:t>
      </w:r>
      <w:r w:rsidR="0059195C" w:rsidRPr="00190D5E">
        <w:rPr>
          <w:rFonts w:ascii="Arial" w:hAnsi="Arial" w:cs="Arial"/>
        </w:rPr>
        <w:t>and/</w:t>
      </w:r>
      <w:r w:rsidRPr="00190D5E">
        <w:rPr>
          <w:rFonts w:ascii="Arial" w:hAnsi="Arial" w:cs="Arial"/>
        </w:rPr>
        <w:t>or the Logistics Section Chief.</w:t>
      </w:r>
    </w:p>
    <w:p w14:paraId="78863CFB" w14:textId="77777777" w:rsidR="006650CF" w:rsidRPr="00190D5E" w:rsidRDefault="006650CF" w:rsidP="00CF7819">
      <w:pPr>
        <w:pStyle w:val="ListParagraph"/>
        <w:numPr>
          <w:ilvl w:val="1"/>
          <w:numId w:val="5"/>
        </w:numPr>
        <w:spacing w:after="0" w:line="240" w:lineRule="auto"/>
        <w:ind w:left="1080"/>
        <w:rPr>
          <w:rFonts w:ascii="Arial" w:hAnsi="Arial" w:cs="Arial"/>
        </w:rPr>
      </w:pPr>
      <w:r w:rsidRPr="00190D5E">
        <w:rPr>
          <w:rFonts w:ascii="Arial" w:hAnsi="Arial" w:cs="Arial"/>
        </w:rPr>
        <w:t>Assign someone to sign out and track equipment that is removed from the PH CERT Area storage container using CERT Form #7 - PH.  This person will act as the Logistics Section Chief and may perform other duties as assigned.</w:t>
      </w:r>
    </w:p>
    <w:p w14:paraId="50DE5A06" w14:textId="26E6CBA8" w:rsidR="006650CF" w:rsidRPr="00190D5E" w:rsidRDefault="006650CF" w:rsidP="00CF7819">
      <w:pPr>
        <w:pStyle w:val="ListParagraph"/>
        <w:numPr>
          <w:ilvl w:val="1"/>
          <w:numId w:val="5"/>
        </w:numPr>
        <w:spacing w:after="0" w:line="240" w:lineRule="auto"/>
        <w:ind w:left="1080"/>
        <w:rPr>
          <w:rFonts w:ascii="Arial" w:hAnsi="Arial" w:cs="Arial"/>
        </w:rPr>
      </w:pPr>
      <w:r w:rsidRPr="00190D5E">
        <w:rPr>
          <w:rFonts w:ascii="Arial" w:hAnsi="Arial" w:cs="Arial"/>
        </w:rPr>
        <w:t>Begin to prioritize the incident reports from PH CERT Area members, neighbors, bystanders, convergent volunteers, etc., using PH TRACKLOG.</w:t>
      </w:r>
      <w:r w:rsidR="00D45F6A" w:rsidRPr="00190D5E">
        <w:rPr>
          <w:rFonts w:ascii="Arial" w:hAnsi="Arial" w:cs="Arial"/>
        </w:rPr>
        <w:t xml:space="preserve">  The IC is responsible for assessing this information and beginning to formulate an Action Plan for the </w:t>
      </w:r>
      <w:r w:rsidR="00CF7819" w:rsidRPr="00190D5E">
        <w:rPr>
          <w:rFonts w:ascii="Arial" w:hAnsi="Arial" w:cs="Arial"/>
        </w:rPr>
        <w:t xml:space="preserve">CERT </w:t>
      </w:r>
      <w:r w:rsidR="00D45F6A" w:rsidRPr="00190D5E">
        <w:rPr>
          <w:rFonts w:ascii="Arial" w:hAnsi="Arial" w:cs="Arial"/>
        </w:rPr>
        <w:t>Area’s emergency response.</w:t>
      </w:r>
    </w:p>
    <w:p w14:paraId="7D308725" w14:textId="77777777" w:rsidR="006650CF" w:rsidRPr="00190D5E" w:rsidRDefault="006650CF" w:rsidP="00CF7819">
      <w:pPr>
        <w:pStyle w:val="ListParagraph"/>
        <w:numPr>
          <w:ilvl w:val="0"/>
          <w:numId w:val="3"/>
        </w:numPr>
        <w:spacing w:after="0" w:line="240" w:lineRule="auto"/>
        <w:ind w:left="1440"/>
        <w:rPr>
          <w:rFonts w:ascii="Arial" w:hAnsi="Arial" w:cs="Arial"/>
        </w:rPr>
      </w:pPr>
      <w:r w:rsidRPr="00190D5E">
        <w:rPr>
          <w:rFonts w:ascii="Arial" w:hAnsi="Arial" w:cs="Arial"/>
        </w:rPr>
        <w:t xml:space="preserve">Prioritize </w:t>
      </w:r>
      <w:r w:rsidRPr="00190D5E">
        <w:rPr>
          <w:rFonts w:ascii="Arial" w:hAnsi="Arial" w:cs="Arial"/>
          <w:b/>
          <w:bCs/>
        </w:rPr>
        <w:t>life</w:t>
      </w:r>
      <w:r w:rsidRPr="00190D5E">
        <w:rPr>
          <w:rFonts w:ascii="Arial" w:hAnsi="Arial" w:cs="Arial"/>
        </w:rPr>
        <w:t xml:space="preserve"> over property.</w:t>
      </w:r>
    </w:p>
    <w:p w14:paraId="49BD9705" w14:textId="77777777" w:rsidR="006650CF" w:rsidRPr="00190D5E" w:rsidRDefault="006650CF" w:rsidP="00CF7819">
      <w:pPr>
        <w:pStyle w:val="ListParagraph"/>
        <w:numPr>
          <w:ilvl w:val="0"/>
          <w:numId w:val="3"/>
        </w:numPr>
        <w:spacing w:after="0" w:line="240" w:lineRule="auto"/>
        <w:ind w:left="1440"/>
        <w:rPr>
          <w:rFonts w:ascii="Arial" w:hAnsi="Arial" w:cs="Arial"/>
        </w:rPr>
      </w:pPr>
      <w:r w:rsidRPr="00190D5E">
        <w:rPr>
          <w:rFonts w:ascii="Arial" w:hAnsi="Arial" w:cs="Arial"/>
        </w:rPr>
        <w:t xml:space="preserve">Identify situations that </w:t>
      </w:r>
      <w:r w:rsidRPr="00190D5E">
        <w:rPr>
          <w:rFonts w:ascii="Arial" w:hAnsi="Arial" w:cs="Arial"/>
          <w:b/>
        </w:rPr>
        <w:t>PH CERT can handle</w:t>
      </w:r>
      <w:r w:rsidRPr="00190D5E">
        <w:rPr>
          <w:rFonts w:ascii="Arial" w:hAnsi="Arial" w:cs="Arial"/>
        </w:rPr>
        <w:t xml:space="preserve"> and those where additional help is needed.</w:t>
      </w:r>
    </w:p>
    <w:p w14:paraId="095768F8" w14:textId="2FB8C735" w:rsidR="006650CF" w:rsidRPr="00190D5E" w:rsidRDefault="006650CF" w:rsidP="00CF7819">
      <w:pPr>
        <w:pStyle w:val="ListParagraph"/>
        <w:numPr>
          <w:ilvl w:val="1"/>
          <w:numId w:val="5"/>
        </w:numPr>
        <w:spacing w:after="0" w:line="240" w:lineRule="auto"/>
        <w:ind w:left="1080"/>
        <w:rPr>
          <w:rFonts w:ascii="Arial" w:hAnsi="Arial" w:cs="Arial"/>
        </w:rPr>
      </w:pPr>
      <w:r w:rsidRPr="00190D5E">
        <w:rPr>
          <w:rFonts w:ascii="Arial" w:hAnsi="Arial" w:cs="Arial"/>
        </w:rPr>
        <w:t>Assign a CERT Area Operations Section Chief</w:t>
      </w:r>
      <w:r w:rsidR="004324D4" w:rsidRPr="00190D5E">
        <w:rPr>
          <w:rFonts w:ascii="Arial" w:hAnsi="Arial" w:cs="Arial"/>
        </w:rPr>
        <w:t xml:space="preserve"> to assist with recording observation</w:t>
      </w:r>
      <w:r w:rsidR="0059195C" w:rsidRPr="00190D5E">
        <w:rPr>
          <w:rFonts w:ascii="Arial" w:hAnsi="Arial" w:cs="Arial"/>
        </w:rPr>
        <w:t>s</w:t>
      </w:r>
      <w:r w:rsidR="004324D4" w:rsidRPr="00190D5E">
        <w:rPr>
          <w:rFonts w:ascii="Arial" w:hAnsi="Arial" w:cs="Arial"/>
        </w:rPr>
        <w:t xml:space="preserve"> and incident reports</w:t>
      </w:r>
      <w:r w:rsidR="0059195C" w:rsidRPr="00190D5E">
        <w:rPr>
          <w:rFonts w:ascii="Arial" w:hAnsi="Arial" w:cs="Arial"/>
        </w:rPr>
        <w:t>, collaborating</w:t>
      </w:r>
      <w:r w:rsidR="004324D4" w:rsidRPr="00190D5E">
        <w:rPr>
          <w:rFonts w:ascii="Arial" w:hAnsi="Arial" w:cs="Arial"/>
        </w:rPr>
        <w:t xml:space="preserve"> with the IC to assist with </w:t>
      </w:r>
      <w:r w:rsidR="0059195C" w:rsidRPr="00190D5E">
        <w:rPr>
          <w:rFonts w:ascii="Arial" w:hAnsi="Arial" w:cs="Arial"/>
        </w:rPr>
        <w:t xml:space="preserve">developing </w:t>
      </w:r>
      <w:r w:rsidR="004324D4" w:rsidRPr="00190D5E">
        <w:rPr>
          <w:rFonts w:ascii="Arial" w:hAnsi="Arial" w:cs="Arial"/>
        </w:rPr>
        <w:t xml:space="preserve">prioritization of </w:t>
      </w:r>
      <w:r w:rsidR="0059195C" w:rsidRPr="00190D5E">
        <w:rPr>
          <w:rFonts w:ascii="Arial" w:hAnsi="Arial" w:cs="Arial"/>
        </w:rPr>
        <w:t>actions needed,</w:t>
      </w:r>
      <w:r w:rsidR="004324D4" w:rsidRPr="00190D5E">
        <w:rPr>
          <w:rFonts w:ascii="Arial" w:hAnsi="Arial" w:cs="Arial"/>
        </w:rPr>
        <w:t xml:space="preserve"> reviewing arriving volunteers for assignment to SAR teams, </w:t>
      </w:r>
      <w:r w:rsidR="0059195C" w:rsidRPr="00190D5E">
        <w:rPr>
          <w:rFonts w:ascii="Arial" w:hAnsi="Arial" w:cs="Arial"/>
        </w:rPr>
        <w:t>ensuring effective FRS/GMRS communications</w:t>
      </w:r>
    </w:p>
    <w:p w14:paraId="7962B6E0" w14:textId="77777777" w:rsidR="006650CF" w:rsidRPr="00190D5E" w:rsidRDefault="006650CF" w:rsidP="00CF7819">
      <w:pPr>
        <w:pStyle w:val="ListParagraph"/>
        <w:numPr>
          <w:ilvl w:val="1"/>
          <w:numId w:val="5"/>
        </w:numPr>
        <w:spacing w:after="0" w:line="240" w:lineRule="auto"/>
        <w:ind w:left="1080"/>
        <w:rPr>
          <w:rFonts w:ascii="Arial" w:hAnsi="Arial" w:cs="Arial"/>
        </w:rPr>
      </w:pPr>
      <w:r w:rsidRPr="00190D5E">
        <w:rPr>
          <w:rFonts w:ascii="Arial" w:hAnsi="Arial" w:cs="Arial"/>
        </w:rPr>
        <w:t xml:space="preserve">Establish </w:t>
      </w:r>
      <w:r w:rsidRPr="00190D5E">
        <w:rPr>
          <w:rFonts w:ascii="Arial" w:hAnsi="Arial" w:cs="Arial"/>
          <w:bCs/>
        </w:rPr>
        <w:t>Search and Rescue (SAR) teams</w:t>
      </w:r>
      <w:r w:rsidRPr="00190D5E">
        <w:rPr>
          <w:rFonts w:ascii="Arial" w:hAnsi="Arial" w:cs="Arial"/>
        </w:rPr>
        <w:t xml:space="preserve"> – a minimum of three people (two to enter buildings, and one to remain outside for safety and to record information).</w:t>
      </w:r>
    </w:p>
    <w:p w14:paraId="29352F7A" w14:textId="7F1FAF17" w:rsidR="0010786D" w:rsidRPr="00190D5E" w:rsidRDefault="0010786D" w:rsidP="00CF7819">
      <w:pPr>
        <w:pStyle w:val="ListParagraph"/>
        <w:numPr>
          <w:ilvl w:val="1"/>
          <w:numId w:val="5"/>
        </w:numPr>
        <w:spacing w:after="0" w:line="240" w:lineRule="auto"/>
        <w:ind w:left="1080"/>
        <w:rPr>
          <w:rFonts w:ascii="Arial" w:hAnsi="Arial" w:cs="Arial"/>
        </w:rPr>
      </w:pPr>
      <w:r w:rsidRPr="00190D5E">
        <w:rPr>
          <w:rFonts w:ascii="Arial" w:hAnsi="Arial" w:cs="Arial"/>
        </w:rPr>
        <w:t xml:space="preserve">Ensure readiness of SAR teams </w:t>
      </w:r>
      <w:r w:rsidR="00C04D73" w:rsidRPr="00190D5E">
        <w:rPr>
          <w:rFonts w:ascii="Arial" w:hAnsi="Arial" w:cs="Arial"/>
        </w:rPr>
        <w:t>when</w:t>
      </w:r>
      <w:r w:rsidRPr="00190D5E">
        <w:rPr>
          <w:rFonts w:ascii="Arial" w:hAnsi="Arial" w:cs="Arial"/>
        </w:rPr>
        <w:t xml:space="preserve"> deploying</w:t>
      </w:r>
      <w:r w:rsidR="00C04D73" w:rsidRPr="00190D5E">
        <w:rPr>
          <w:rFonts w:ascii="Arial" w:hAnsi="Arial" w:cs="Arial"/>
        </w:rPr>
        <w:t xml:space="preserve"> to field, e.g., wearing protective gear, radio check, backpack adequately equipped, clear task assignment, etc</w:t>
      </w:r>
      <w:r w:rsidR="00CF7819" w:rsidRPr="00190D5E">
        <w:rPr>
          <w:rFonts w:ascii="Arial" w:hAnsi="Arial" w:cs="Arial"/>
        </w:rPr>
        <w:t>.</w:t>
      </w:r>
    </w:p>
    <w:p w14:paraId="6FA2665E" w14:textId="77777777" w:rsidR="0010786D" w:rsidRPr="00190D5E" w:rsidRDefault="006650CF" w:rsidP="0010786D">
      <w:pPr>
        <w:pStyle w:val="ListParagraph"/>
        <w:numPr>
          <w:ilvl w:val="0"/>
          <w:numId w:val="5"/>
        </w:numPr>
        <w:spacing w:after="0" w:line="240" w:lineRule="auto"/>
        <w:rPr>
          <w:rFonts w:ascii="Arial" w:hAnsi="Arial" w:cs="Arial"/>
        </w:rPr>
      </w:pPr>
      <w:r w:rsidRPr="00190D5E">
        <w:rPr>
          <w:rFonts w:ascii="Arial" w:hAnsi="Arial" w:cs="Arial"/>
        </w:rPr>
        <w:t>Depending on what you know</w:t>
      </w:r>
      <w:r w:rsidR="0010786D" w:rsidRPr="00190D5E">
        <w:rPr>
          <w:rFonts w:ascii="Arial" w:hAnsi="Arial" w:cs="Arial"/>
        </w:rPr>
        <w:t xml:space="preserve"> and resources available</w:t>
      </w:r>
      <w:r w:rsidRPr="00190D5E">
        <w:rPr>
          <w:rFonts w:ascii="Arial" w:hAnsi="Arial" w:cs="Arial"/>
        </w:rPr>
        <w:t>,</w:t>
      </w:r>
    </w:p>
    <w:p w14:paraId="6A0B60A9" w14:textId="77777777" w:rsidR="0010786D" w:rsidRPr="00190D5E" w:rsidRDefault="006650CF" w:rsidP="00CF7819">
      <w:pPr>
        <w:pStyle w:val="ListParagraph"/>
        <w:numPr>
          <w:ilvl w:val="0"/>
          <w:numId w:val="6"/>
        </w:numPr>
        <w:spacing w:after="0" w:line="240" w:lineRule="auto"/>
        <w:ind w:left="1080"/>
        <w:rPr>
          <w:rFonts w:ascii="Arial" w:hAnsi="Arial" w:cs="Arial"/>
        </w:rPr>
      </w:pPr>
      <w:r w:rsidRPr="00190D5E">
        <w:rPr>
          <w:rFonts w:ascii="Arial" w:hAnsi="Arial" w:cs="Arial"/>
          <w:bCs/>
        </w:rPr>
        <w:t>Send the SAR teams to specific zone(s) to report back what they see and hear, using CERT Form #3 – PH to track their assignment(s).</w:t>
      </w:r>
    </w:p>
    <w:p w14:paraId="0558ABE0" w14:textId="77777777" w:rsidR="0010786D" w:rsidRPr="00190D5E" w:rsidRDefault="0010786D" w:rsidP="00CF7819">
      <w:pPr>
        <w:pStyle w:val="ListParagraph"/>
        <w:numPr>
          <w:ilvl w:val="0"/>
          <w:numId w:val="6"/>
        </w:numPr>
        <w:spacing w:after="0" w:line="240" w:lineRule="auto"/>
        <w:ind w:left="1080"/>
        <w:rPr>
          <w:rFonts w:ascii="Arial" w:hAnsi="Arial" w:cs="Arial"/>
        </w:rPr>
      </w:pPr>
      <w:r w:rsidRPr="00190D5E">
        <w:rPr>
          <w:rFonts w:ascii="Arial" w:hAnsi="Arial" w:cs="Arial"/>
          <w:bCs/>
        </w:rPr>
        <w:t>S</w:t>
      </w:r>
      <w:r w:rsidR="006650CF" w:rsidRPr="00190D5E">
        <w:rPr>
          <w:rFonts w:ascii="Arial" w:hAnsi="Arial" w:cs="Arial"/>
          <w:bCs/>
        </w:rPr>
        <w:t>end the SAR teams where they are needed most (</w:t>
      </w:r>
      <w:r w:rsidR="006650CF" w:rsidRPr="00190D5E">
        <w:rPr>
          <w:rFonts w:ascii="Arial" w:hAnsi="Arial" w:cs="Arial"/>
          <w:b/>
        </w:rPr>
        <w:t>life</w:t>
      </w:r>
      <w:r w:rsidR="006650CF" w:rsidRPr="00190D5E">
        <w:rPr>
          <w:rFonts w:ascii="Arial" w:hAnsi="Arial" w:cs="Arial"/>
          <w:bCs/>
        </w:rPr>
        <w:t xml:space="preserve"> takes precedence over property) using CERT Form #4 – PH, and CERT Form #1a - PH, PH SARASSESS, ICS 213 – PH, as appropriate.</w:t>
      </w:r>
    </w:p>
    <w:p w14:paraId="7F23F905" w14:textId="51CECB43" w:rsidR="006650CF" w:rsidRPr="00190D5E" w:rsidRDefault="006650CF" w:rsidP="00CF7819">
      <w:pPr>
        <w:pStyle w:val="ListParagraph"/>
        <w:numPr>
          <w:ilvl w:val="0"/>
          <w:numId w:val="6"/>
        </w:numPr>
        <w:spacing w:after="0" w:line="240" w:lineRule="auto"/>
        <w:ind w:left="1080"/>
        <w:rPr>
          <w:rFonts w:ascii="Arial" w:hAnsi="Arial" w:cs="Arial"/>
        </w:rPr>
      </w:pPr>
      <w:r w:rsidRPr="00190D5E">
        <w:rPr>
          <w:rFonts w:ascii="Arial" w:hAnsi="Arial" w:cs="Arial"/>
          <w:bCs/>
        </w:rPr>
        <w:t>Send convergent volunteers to be sworn in (location is currently PH City Hall).</w:t>
      </w:r>
    </w:p>
    <w:p w14:paraId="221524C3" w14:textId="77777777" w:rsidR="006650CF" w:rsidRPr="00190D5E" w:rsidRDefault="006650CF" w:rsidP="006650CF">
      <w:pPr>
        <w:spacing w:after="0" w:line="240" w:lineRule="auto"/>
        <w:rPr>
          <w:rFonts w:ascii="Arial" w:hAnsi="Arial" w:cs="Arial"/>
        </w:rPr>
      </w:pPr>
    </w:p>
    <w:p w14:paraId="20300E8E" w14:textId="048556C8" w:rsidR="006650CF" w:rsidRPr="00190D5E" w:rsidRDefault="005A7B4F" w:rsidP="006650CF">
      <w:pPr>
        <w:spacing w:after="0" w:line="240" w:lineRule="auto"/>
        <w:rPr>
          <w:rFonts w:ascii="Arial" w:hAnsi="Arial" w:cs="Arial"/>
        </w:rPr>
      </w:pPr>
      <w:r w:rsidRPr="00190D5E">
        <w:rPr>
          <w:rFonts w:ascii="Arial" w:hAnsi="Arial" w:cs="Arial"/>
          <w:b/>
          <w:bCs/>
        </w:rPr>
        <w:t>Detailed</w:t>
      </w:r>
      <w:r w:rsidR="006650CF" w:rsidRPr="00190D5E">
        <w:rPr>
          <w:rFonts w:ascii="Arial" w:hAnsi="Arial" w:cs="Arial"/>
          <w:b/>
          <w:bCs/>
        </w:rPr>
        <w:t xml:space="preserve"> </w:t>
      </w:r>
      <w:r w:rsidR="00CF7819" w:rsidRPr="00190D5E">
        <w:rPr>
          <w:rFonts w:ascii="Arial" w:hAnsi="Arial" w:cs="Arial"/>
          <w:b/>
          <w:bCs/>
        </w:rPr>
        <w:t xml:space="preserve">Initial </w:t>
      </w:r>
      <w:r w:rsidR="006650CF" w:rsidRPr="00190D5E">
        <w:rPr>
          <w:rFonts w:ascii="Arial" w:hAnsi="Arial" w:cs="Arial"/>
          <w:b/>
          <w:bCs/>
        </w:rPr>
        <w:t>Roles and Responsibilities/Forms</w:t>
      </w:r>
    </w:p>
    <w:p w14:paraId="2C377130" w14:textId="0CFF658C" w:rsidR="00B363A4" w:rsidRPr="00190D5E" w:rsidRDefault="005A7B4F" w:rsidP="006650CF">
      <w:pPr>
        <w:spacing w:after="0" w:line="240" w:lineRule="auto"/>
        <w:rPr>
          <w:rFonts w:ascii="Arial" w:hAnsi="Arial" w:cs="Arial"/>
        </w:rPr>
      </w:pPr>
      <w:r w:rsidRPr="00190D5E">
        <w:rPr>
          <w:rFonts w:ascii="Arial" w:hAnsi="Arial" w:cs="Arial"/>
        </w:rPr>
        <w:t xml:space="preserve">The Pleasant Hill CERT Field Operations Manual (FOM) contains detailed roles and responsibilities for </w:t>
      </w:r>
      <w:r w:rsidR="00CF7819" w:rsidRPr="00190D5E">
        <w:rPr>
          <w:rFonts w:ascii="Arial" w:hAnsi="Arial" w:cs="Arial"/>
        </w:rPr>
        <w:t>k</w:t>
      </w:r>
      <w:r w:rsidRPr="00190D5E">
        <w:rPr>
          <w:rFonts w:ascii="Arial" w:hAnsi="Arial" w:cs="Arial"/>
        </w:rPr>
        <w:t>ey staff at a</w:t>
      </w:r>
      <w:r w:rsidR="00CF7819" w:rsidRPr="00190D5E">
        <w:rPr>
          <w:rFonts w:ascii="Arial" w:hAnsi="Arial" w:cs="Arial"/>
        </w:rPr>
        <w:t xml:space="preserve"> CERT</w:t>
      </w:r>
      <w:r w:rsidRPr="00190D5E">
        <w:rPr>
          <w:rFonts w:ascii="Arial" w:hAnsi="Arial" w:cs="Arial"/>
        </w:rPr>
        <w:t xml:space="preserve"> Area Incident Command Post</w:t>
      </w:r>
      <w:r w:rsidR="00CF7819" w:rsidRPr="00190D5E">
        <w:rPr>
          <w:rFonts w:ascii="Arial" w:hAnsi="Arial" w:cs="Arial"/>
        </w:rPr>
        <w:t xml:space="preserve"> (ICP)</w:t>
      </w:r>
      <w:r w:rsidRPr="00190D5E">
        <w:rPr>
          <w:rFonts w:ascii="Arial" w:hAnsi="Arial" w:cs="Arial"/>
        </w:rPr>
        <w:t>. Unlike the early stages of s</w:t>
      </w:r>
      <w:r w:rsidR="00CF7819" w:rsidRPr="00190D5E">
        <w:rPr>
          <w:rFonts w:ascii="Arial" w:hAnsi="Arial" w:cs="Arial"/>
        </w:rPr>
        <w:t>etting</w:t>
      </w:r>
      <w:r w:rsidRPr="00190D5E">
        <w:rPr>
          <w:rFonts w:ascii="Arial" w:hAnsi="Arial" w:cs="Arial"/>
        </w:rPr>
        <w:t xml:space="preserve"> up a</w:t>
      </w:r>
      <w:r w:rsidR="00CF7819" w:rsidRPr="00190D5E">
        <w:rPr>
          <w:rFonts w:ascii="Arial" w:hAnsi="Arial" w:cs="Arial"/>
        </w:rPr>
        <w:t xml:space="preserve"> CERT</w:t>
      </w:r>
      <w:r w:rsidRPr="00190D5E">
        <w:rPr>
          <w:rFonts w:ascii="Arial" w:hAnsi="Arial" w:cs="Arial"/>
        </w:rPr>
        <w:t xml:space="preserve"> Area ICP that are highlighted in this checklist, the FOM describes a fully operational IC</w:t>
      </w:r>
      <w:r w:rsidR="00CF7819" w:rsidRPr="00190D5E">
        <w:rPr>
          <w:rFonts w:ascii="Arial" w:hAnsi="Arial" w:cs="Arial"/>
        </w:rPr>
        <w:t>S</w:t>
      </w:r>
      <w:r w:rsidRPr="00190D5E">
        <w:rPr>
          <w:rFonts w:ascii="Arial" w:hAnsi="Arial" w:cs="Arial"/>
        </w:rPr>
        <w:t xml:space="preserve"> organization structure.  It can serve as a vision for how the </w:t>
      </w:r>
      <w:r w:rsidR="00CF7819" w:rsidRPr="00190D5E">
        <w:rPr>
          <w:rFonts w:ascii="Arial" w:hAnsi="Arial" w:cs="Arial"/>
        </w:rPr>
        <w:t xml:space="preserve">CERT </w:t>
      </w:r>
      <w:r w:rsidRPr="00190D5E">
        <w:rPr>
          <w:rFonts w:ascii="Arial" w:hAnsi="Arial" w:cs="Arial"/>
        </w:rPr>
        <w:t xml:space="preserve">Area ICP will evolve, and </w:t>
      </w:r>
      <w:r w:rsidR="00CF7819" w:rsidRPr="00190D5E">
        <w:rPr>
          <w:rFonts w:ascii="Arial" w:hAnsi="Arial" w:cs="Arial"/>
        </w:rPr>
        <w:t xml:space="preserve">is </w:t>
      </w:r>
      <w:r w:rsidRPr="00190D5E">
        <w:rPr>
          <w:rFonts w:ascii="Arial" w:hAnsi="Arial" w:cs="Arial"/>
        </w:rPr>
        <w:t>a useful reference for guiding an Incident Commander forward as the IC</w:t>
      </w:r>
      <w:r w:rsidR="00CF7819" w:rsidRPr="00190D5E">
        <w:rPr>
          <w:rFonts w:ascii="Arial" w:hAnsi="Arial" w:cs="Arial"/>
        </w:rPr>
        <w:t>S organization</w:t>
      </w:r>
      <w:r w:rsidRPr="00190D5E">
        <w:rPr>
          <w:rFonts w:ascii="Arial" w:hAnsi="Arial" w:cs="Arial"/>
        </w:rPr>
        <w:t xml:space="preserve"> grows. The formal positions that form the basis for a PH CERT Area IC</w:t>
      </w:r>
      <w:r w:rsidR="00CF7819" w:rsidRPr="00190D5E">
        <w:rPr>
          <w:rFonts w:ascii="Arial" w:hAnsi="Arial" w:cs="Arial"/>
        </w:rPr>
        <w:t>S</w:t>
      </w:r>
      <w:r w:rsidRPr="00190D5E">
        <w:rPr>
          <w:rFonts w:ascii="Arial" w:hAnsi="Arial" w:cs="Arial"/>
        </w:rPr>
        <w:t xml:space="preserve"> are summarized below.  </w:t>
      </w:r>
    </w:p>
    <w:p w14:paraId="331521D7" w14:textId="77777777" w:rsidR="00AA03A4" w:rsidRDefault="00AA03A4" w:rsidP="006650CF">
      <w:pPr>
        <w:spacing w:after="0" w:line="240" w:lineRule="auto"/>
        <w:rPr>
          <w:rFonts w:ascii="Arial" w:hAnsi="Arial" w:cs="Arial"/>
        </w:rPr>
      </w:pPr>
      <w:r>
        <w:rPr>
          <w:rFonts w:ascii="Arial" w:hAnsi="Arial" w:cs="Arial"/>
        </w:rPr>
        <w:t>Initially, o</w:t>
      </w:r>
      <w:r w:rsidR="006650CF" w:rsidRPr="00190D5E">
        <w:rPr>
          <w:rFonts w:ascii="Arial" w:hAnsi="Arial" w:cs="Arial"/>
        </w:rPr>
        <w:t>ne person may perform more than one role until enough people arrive at the CERT Area ICP.</w:t>
      </w:r>
    </w:p>
    <w:p w14:paraId="6EAB1C86" w14:textId="7B41772A" w:rsidR="006650CF" w:rsidRPr="00190D5E" w:rsidRDefault="00AA03A4" w:rsidP="006650CF">
      <w:pPr>
        <w:spacing w:after="0" w:line="240" w:lineRule="auto"/>
        <w:rPr>
          <w:rFonts w:ascii="Arial" w:hAnsi="Arial" w:cs="Arial"/>
        </w:rPr>
      </w:pPr>
      <w:r>
        <w:rPr>
          <w:rFonts w:ascii="Arial" w:hAnsi="Arial" w:cs="Arial"/>
        </w:rPr>
        <w:t>Listed below are the first positions to consider.</w:t>
      </w:r>
      <w:r w:rsidR="00746F92" w:rsidRPr="00190D5E">
        <w:rPr>
          <w:rFonts w:ascii="Arial" w:hAnsi="Arial" w:cs="Arial"/>
        </w:rPr>
        <w:t xml:space="preserve">  </w:t>
      </w:r>
    </w:p>
    <w:p w14:paraId="357230B3"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PH CERT Area Incident Commander:</w:t>
      </w:r>
    </w:p>
    <w:p w14:paraId="78C30BC8"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All responsibilities until additional individuals arrive.</w:t>
      </w:r>
    </w:p>
    <w:p w14:paraId="6DA7DFCE"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lastRenderedPageBreak/>
        <w:t>PH CERT Area Ham Radio Operator/Scribe:</w:t>
      </w:r>
    </w:p>
    <w:p w14:paraId="5C41CE1B" w14:textId="2334B1F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 xml:space="preserve">Maintains communication with the PH EOC using ICS 213 – PH and PH </w:t>
      </w:r>
      <w:r w:rsidR="00DC6BD3">
        <w:rPr>
          <w:rFonts w:ascii="Arial" w:hAnsi="Arial" w:cs="Arial"/>
        </w:rPr>
        <w:t>ICPCOM</w:t>
      </w:r>
      <w:r w:rsidRPr="00190D5E">
        <w:rPr>
          <w:rFonts w:ascii="Arial" w:hAnsi="Arial" w:cs="Arial"/>
        </w:rPr>
        <w:t>LOG.</w:t>
      </w:r>
    </w:p>
    <w:p w14:paraId="638CCDC7"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PH CERT Area FRS/GMRS Radio Operator/Scribe:</w:t>
      </w:r>
    </w:p>
    <w:p w14:paraId="2BBF41AE"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Has arriving personnel record their observations on General Message forms (ICS 213 - PH).</w:t>
      </w:r>
    </w:p>
    <w:p w14:paraId="634789C0" w14:textId="6C8A35F3"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 xml:space="preserve">Records FRS/GMRS messages coming from PH CERT Area members who have not yet reported to the ICP on ICS 213 – PH and PH </w:t>
      </w:r>
      <w:r w:rsidR="00DC6BD3">
        <w:rPr>
          <w:rFonts w:ascii="Arial" w:hAnsi="Arial" w:cs="Arial"/>
        </w:rPr>
        <w:t>ICPCOM</w:t>
      </w:r>
      <w:r w:rsidRPr="00190D5E">
        <w:rPr>
          <w:rFonts w:ascii="Arial" w:hAnsi="Arial" w:cs="Arial"/>
        </w:rPr>
        <w:t>LOG forms.</w:t>
      </w:r>
    </w:p>
    <w:p w14:paraId="4A7C66E9"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PH CERT Planning Section Chief</w:t>
      </w:r>
    </w:p>
    <w:p w14:paraId="2184E285"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Signs in people and keeps track of their assignments using CERT Form #2 - PH</w:t>
      </w:r>
    </w:p>
    <w:p w14:paraId="01F2D50C"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Keeps track of information and other documentation.</w:t>
      </w:r>
    </w:p>
    <w:p w14:paraId="5BE3E0D5"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PH CERT Logistics Section Chief:</w:t>
      </w:r>
    </w:p>
    <w:p w14:paraId="5035436A"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Signs out (and in) and tracks equipment that is removed from the PH CERT Area storage container using CERT Form #7.</w:t>
      </w:r>
    </w:p>
    <w:p w14:paraId="266829E7" w14:textId="3359D813"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PH CERT Operations Section Chief</w:t>
      </w:r>
    </w:p>
    <w:p w14:paraId="051C4815"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Assembles, assigns, and tracks SAR teams using CERT Form # 1a – PH, CERT Form #3 – PH, CERT Form #4 – PH, PH SARASSESS, ICS 213 - PH.</w:t>
      </w:r>
    </w:p>
    <w:p w14:paraId="2905F3D8" w14:textId="77777777" w:rsidR="006650CF" w:rsidRPr="00190D5E" w:rsidRDefault="006650CF" w:rsidP="006650CF">
      <w:pPr>
        <w:spacing w:after="0" w:line="240" w:lineRule="auto"/>
        <w:rPr>
          <w:rFonts w:ascii="Arial" w:hAnsi="Arial" w:cs="Arial"/>
        </w:rPr>
      </w:pPr>
    </w:p>
    <w:p w14:paraId="6468715F" w14:textId="77777777" w:rsidR="006650CF" w:rsidRPr="00190D5E" w:rsidRDefault="006650CF" w:rsidP="006650CF">
      <w:pPr>
        <w:spacing w:after="0" w:line="240" w:lineRule="auto"/>
        <w:rPr>
          <w:rFonts w:ascii="Arial" w:hAnsi="Arial" w:cs="Arial"/>
          <w:b/>
          <w:bCs/>
        </w:rPr>
      </w:pPr>
      <w:r w:rsidRPr="00190D5E">
        <w:rPr>
          <w:rFonts w:ascii="Arial" w:hAnsi="Arial" w:cs="Arial"/>
          <w:b/>
          <w:bCs/>
        </w:rPr>
        <w:t>Initial Equipment</w:t>
      </w:r>
    </w:p>
    <w:p w14:paraId="15D2236E"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Communication equipment</w:t>
      </w:r>
    </w:p>
    <w:p w14:paraId="39A5E53D"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Ham radio and antenna</w:t>
      </w:r>
    </w:p>
    <w:p w14:paraId="2C582A6E" w14:textId="77777777" w:rsidR="006650CF" w:rsidRPr="00190D5E" w:rsidRDefault="006650CF" w:rsidP="006650CF">
      <w:pPr>
        <w:pStyle w:val="ListParagraph"/>
        <w:numPr>
          <w:ilvl w:val="1"/>
          <w:numId w:val="4"/>
        </w:numPr>
        <w:spacing w:after="0" w:line="240" w:lineRule="auto"/>
        <w:ind w:left="720"/>
        <w:rPr>
          <w:rFonts w:ascii="Arial" w:hAnsi="Arial" w:cs="Arial"/>
        </w:rPr>
      </w:pPr>
      <w:r w:rsidRPr="00190D5E">
        <w:rPr>
          <w:rFonts w:ascii="Arial" w:hAnsi="Arial" w:cs="Arial"/>
        </w:rPr>
        <w:t>GMRS radio and antenna</w:t>
      </w:r>
    </w:p>
    <w:p w14:paraId="4D608C8F"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Forms</w:t>
      </w:r>
    </w:p>
    <w:p w14:paraId="0BFD388C"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Field Operations Manual (FOM)</w:t>
      </w:r>
    </w:p>
    <w:p w14:paraId="0C6F0A3C" w14:textId="32AF55FD" w:rsidR="006650CF" w:rsidRPr="00190D5E" w:rsidRDefault="00CF7819" w:rsidP="006650CF">
      <w:pPr>
        <w:pStyle w:val="ListParagraph"/>
        <w:numPr>
          <w:ilvl w:val="0"/>
          <w:numId w:val="4"/>
        </w:numPr>
        <w:spacing w:after="0" w:line="240" w:lineRule="auto"/>
        <w:ind w:left="360"/>
        <w:rPr>
          <w:rFonts w:ascii="Arial" w:hAnsi="Arial" w:cs="Arial"/>
        </w:rPr>
      </w:pPr>
      <w:r w:rsidRPr="00190D5E">
        <w:rPr>
          <w:rFonts w:ascii="Arial" w:hAnsi="Arial" w:cs="Arial"/>
        </w:rPr>
        <w:t>H</w:t>
      </w:r>
      <w:r w:rsidR="00721192" w:rsidRPr="00190D5E">
        <w:rPr>
          <w:rFonts w:ascii="Arial" w:hAnsi="Arial" w:cs="Arial"/>
        </w:rPr>
        <w:t>anging pocket organizer</w:t>
      </w:r>
      <w:r w:rsidR="006650CF" w:rsidRPr="00190D5E">
        <w:rPr>
          <w:rFonts w:ascii="Arial" w:hAnsi="Arial" w:cs="Arial"/>
        </w:rPr>
        <w:t xml:space="preserve"> (for 3”X5” personnel cards/assignments)</w:t>
      </w:r>
    </w:p>
    <w:p w14:paraId="1AE85C31"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Tables and chairs</w:t>
      </w:r>
    </w:p>
    <w:p w14:paraId="5F2586B6" w14:textId="77777777"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Canopies</w:t>
      </w:r>
    </w:p>
    <w:p w14:paraId="3DADD5D3" w14:textId="4546DB63" w:rsidR="006650CF" w:rsidRPr="00190D5E" w:rsidRDefault="006650CF" w:rsidP="006650CF">
      <w:pPr>
        <w:pStyle w:val="ListParagraph"/>
        <w:numPr>
          <w:ilvl w:val="0"/>
          <w:numId w:val="4"/>
        </w:numPr>
        <w:spacing w:after="0" w:line="240" w:lineRule="auto"/>
        <w:ind w:left="360"/>
        <w:rPr>
          <w:rFonts w:ascii="Arial" w:hAnsi="Arial" w:cs="Arial"/>
        </w:rPr>
      </w:pPr>
      <w:r w:rsidRPr="00190D5E">
        <w:rPr>
          <w:rFonts w:ascii="Arial" w:hAnsi="Arial" w:cs="Arial"/>
        </w:rPr>
        <w:t>Supplies for SAR teams such as radios, triage tape, CERT Field Operations Guide (FOG)</w:t>
      </w:r>
    </w:p>
    <w:sectPr w:rsidR="006650CF" w:rsidRPr="00190D5E" w:rsidSect="006650CF">
      <w:footerReference w:type="default" r:id="rId7"/>
      <w:pgSz w:w="12240" w:h="15840" w:code="1"/>
      <w:pgMar w:top="1152" w:right="1440" w:bottom="1152"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8B48" w14:textId="77777777" w:rsidR="00400C02" w:rsidRDefault="00400C02">
      <w:pPr>
        <w:spacing w:after="0" w:line="240" w:lineRule="auto"/>
      </w:pPr>
      <w:r>
        <w:separator/>
      </w:r>
    </w:p>
  </w:endnote>
  <w:endnote w:type="continuationSeparator" w:id="0">
    <w:p w14:paraId="3B21BE81" w14:textId="77777777" w:rsidR="00400C02" w:rsidRDefault="0040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0D419" w14:textId="42E1E644" w:rsidR="006736EE" w:rsidRPr="00F83C1E" w:rsidRDefault="00000000">
    <w:pPr>
      <w:pStyle w:val="Footer"/>
      <w:rPr>
        <w:rFonts w:ascii="Arial" w:hAnsi="Arial" w:cs="Arial"/>
        <w:sz w:val="18"/>
        <w:szCs w:val="20"/>
      </w:rPr>
    </w:pPr>
    <w:r w:rsidRPr="00F83C1E">
      <w:rPr>
        <w:rFonts w:ascii="Arial" w:hAnsi="Arial"/>
        <w:sz w:val="18"/>
      </w:rPr>
      <w:fldChar w:fldCharType="begin"/>
    </w:r>
    <w:r w:rsidRPr="00F83C1E">
      <w:rPr>
        <w:rFonts w:ascii="Arial" w:hAnsi="Arial"/>
        <w:sz w:val="18"/>
      </w:rPr>
      <w:instrText xml:space="preserve"> FILENAME   \* MERGEFORMAT </w:instrText>
    </w:r>
    <w:r w:rsidRPr="00F83C1E">
      <w:rPr>
        <w:rFonts w:ascii="Arial" w:hAnsi="Arial"/>
        <w:sz w:val="18"/>
      </w:rPr>
      <w:fldChar w:fldCharType="separate"/>
    </w:r>
    <w:r w:rsidR="00DA29A5" w:rsidRPr="00DA29A5">
      <w:rPr>
        <w:rFonts w:ascii="Arial" w:hAnsi="Arial" w:cs="Arial"/>
        <w:noProof/>
        <w:sz w:val="18"/>
        <w:szCs w:val="20"/>
      </w:rPr>
      <w:t>PH CERT IC Quick Start</w:t>
    </w:r>
    <w:r w:rsidR="00DA29A5">
      <w:rPr>
        <w:rFonts w:ascii="Arial" w:hAnsi="Arial"/>
        <w:noProof/>
        <w:sz w:val="18"/>
      </w:rPr>
      <w:t>.docx</w:t>
    </w:r>
    <w:r w:rsidRPr="00F83C1E">
      <w:rPr>
        <w:rFonts w:ascii="Arial" w:hAnsi="Arial"/>
        <w:sz w:val="18"/>
      </w:rPr>
      <w:fldChar w:fldCharType="end"/>
    </w:r>
    <w:r>
      <w:rPr>
        <w:rFonts w:ascii="Arial" w:hAnsi="Arial"/>
        <w:sz w:val="18"/>
      </w:rPr>
      <w:tab/>
    </w:r>
    <w:r w:rsidRPr="00F83C1E">
      <w:rPr>
        <w:rFonts w:ascii="Arial" w:hAnsi="Arial" w:cs="Arial"/>
        <w:sz w:val="18"/>
        <w:szCs w:val="20"/>
      </w:rPr>
      <w:fldChar w:fldCharType="begin"/>
    </w:r>
    <w:r w:rsidRPr="00F83C1E">
      <w:rPr>
        <w:rFonts w:ascii="Arial" w:hAnsi="Arial" w:cs="Arial"/>
        <w:sz w:val="18"/>
        <w:szCs w:val="20"/>
      </w:rPr>
      <w:instrText xml:space="preserve"> PAGE   \* MERGEFORMAT </w:instrText>
    </w:r>
    <w:r w:rsidRPr="00F83C1E">
      <w:rPr>
        <w:rFonts w:ascii="Arial" w:hAnsi="Arial" w:cs="Arial"/>
        <w:sz w:val="18"/>
        <w:szCs w:val="20"/>
      </w:rPr>
      <w:fldChar w:fldCharType="separate"/>
    </w:r>
    <w:r>
      <w:rPr>
        <w:rFonts w:ascii="Arial" w:hAnsi="Arial" w:cs="Arial"/>
        <w:noProof/>
        <w:sz w:val="18"/>
        <w:szCs w:val="20"/>
      </w:rPr>
      <w:t>2</w:t>
    </w:r>
    <w:r w:rsidRPr="00F83C1E">
      <w:rPr>
        <w:rFonts w:ascii="Arial" w:hAnsi="Arial" w:cs="Arial"/>
        <w:sz w:val="18"/>
        <w:szCs w:val="20"/>
      </w:rPr>
      <w:fldChar w:fldCharType="end"/>
    </w:r>
    <w:r w:rsidRPr="00F83C1E">
      <w:rPr>
        <w:rFonts w:ascii="Arial" w:hAnsi="Arial" w:cs="Arial"/>
        <w:sz w:val="18"/>
        <w:szCs w:val="20"/>
      </w:rPr>
      <w:tab/>
    </w:r>
    <w:r w:rsidRPr="00F83C1E">
      <w:rPr>
        <w:rFonts w:ascii="Arial" w:hAnsi="Arial" w:cs="Arial"/>
        <w:sz w:val="18"/>
        <w:szCs w:val="20"/>
      </w:rPr>
      <w:fldChar w:fldCharType="begin"/>
    </w:r>
    <w:r w:rsidRPr="00F83C1E">
      <w:rPr>
        <w:rFonts w:ascii="Arial" w:hAnsi="Arial" w:cs="Arial"/>
        <w:sz w:val="18"/>
        <w:szCs w:val="20"/>
      </w:rPr>
      <w:instrText xml:space="preserve"> SAVEDATE  \@ "M/d/yyyy h:mm:ss am/pm"  \* MERGEFORMAT </w:instrText>
    </w:r>
    <w:r w:rsidRPr="00F83C1E">
      <w:rPr>
        <w:rFonts w:ascii="Arial" w:hAnsi="Arial" w:cs="Arial"/>
        <w:sz w:val="18"/>
        <w:szCs w:val="20"/>
      </w:rPr>
      <w:fldChar w:fldCharType="separate"/>
    </w:r>
    <w:r w:rsidR="00DC6BD3">
      <w:rPr>
        <w:rFonts w:ascii="Arial" w:hAnsi="Arial" w:cs="Arial"/>
        <w:noProof/>
        <w:sz w:val="18"/>
        <w:szCs w:val="20"/>
      </w:rPr>
      <w:t>3/3/2025 5:46:00 PM</w:t>
    </w:r>
    <w:r w:rsidRPr="00F83C1E">
      <w:rP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606C9" w14:textId="77777777" w:rsidR="00400C02" w:rsidRDefault="00400C02">
      <w:pPr>
        <w:spacing w:after="0" w:line="240" w:lineRule="auto"/>
      </w:pPr>
      <w:r>
        <w:separator/>
      </w:r>
    </w:p>
  </w:footnote>
  <w:footnote w:type="continuationSeparator" w:id="0">
    <w:p w14:paraId="4F604F0F" w14:textId="77777777" w:rsidR="00400C02" w:rsidRDefault="0040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532"/>
    <w:multiLevelType w:val="hybridMultilevel"/>
    <w:tmpl w:val="DF00B1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CA728B"/>
    <w:multiLevelType w:val="hybridMultilevel"/>
    <w:tmpl w:val="07C0B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4D91"/>
    <w:multiLevelType w:val="hybridMultilevel"/>
    <w:tmpl w:val="D06EBA32"/>
    <w:lvl w:ilvl="0" w:tplc="923C794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54777"/>
    <w:multiLevelType w:val="hybridMultilevel"/>
    <w:tmpl w:val="A8E00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02298"/>
    <w:multiLevelType w:val="hybridMultilevel"/>
    <w:tmpl w:val="2696D55E"/>
    <w:lvl w:ilvl="0" w:tplc="0409000F">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38D83634">
      <w:start w:val="4"/>
      <w:numFmt w:val="decimal"/>
      <w:lvlText w:val="%4"/>
      <w:lvlJc w:val="left"/>
      <w:pPr>
        <w:ind w:left="3240" w:hanging="360"/>
      </w:pPr>
      <w:rPr>
        <w:rFonts w:hint="default"/>
      </w:rPr>
    </w:lvl>
    <w:lvl w:ilvl="4" w:tplc="1C4A8B02">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622EE"/>
    <w:multiLevelType w:val="hybridMultilevel"/>
    <w:tmpl w:val="63DA08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25247527">
    <w:abstractNumId w:val="1"/>
  </w:num>
  <w:num w:numId="2" w16cid:durableId="855727819">
    <w:abstractNumId w:val="4"/>
  </w:num>
  <w:num w:numId="3" w16cid:durableId="265626639">
    <w:abstractNumId w:val="0"/>
  </w:num>
  <w:num w:numId="4" w16cid:durableId="61949484">
    <w:abstractNumId w:val="3"/>
  </w:num>
  <w:num w:numId="5" w16cid:durableId="1720980060">
    <w:abstractNumId w:val="2"/>
  </w:num>
  <w:num w:numId="6" w16cid:durableId="2822712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CF"/>
    <w:rsid w:val="000879C7"/>
    <w:rsid w:val="00093E75"/>
    <w:rsid w:val="0010786D"/>
    <w:rsid w:val="001154D7"/>
    <w:rsid w:val="0017306C"/>
    <w:rsid w:val="00190D5E"/>
    <w:rsid w:val="0022154D"/>
    <w:rsid w:val="0024126F"/>
    <w:rsid w:val="0033783A"/>
    <w:rsid w:val="00400C02"/>
    <w:rsid w:val="004047EC"/>
    <w:rsid w:val="004324D4"/>
    <w:rsid w:val="00527AE5"/>
    <w:rsid w:val="0059195C"/>
    <w:rsid w:val="005A7B4F"/>
    <w:rsid w:val="005B4B2B"/>
    <w:rsid w:val="006650CF"/>
    <w:rsid w:val="006736EE"/>
    <w:rsid w:val="00721192"/>
    <w:rsid w:val="00746F92"/>
    <w:rsid w:val="00843C62"/>
    <w:rsid w:val="008679E8"/>
    <w:rsid w:val="00976A7C"/>
    <w:rsid w:val="00A07D63"/>
    <w:rsid w:val="00A23852"/>
    <w:rsid w:val="00AA03A4"/>
    <w:rsid w:val="00AB4F04"/>
    <w:rsid w:val="00B04329"/>
    <w:rsid w:val="00B15DF0"/>
    <w:rsid w:val="00B363A4"/>
    <w:rsid w:val="00C04D73"/>
    <w:rsid w:val="00CD028D"/>
    <w:rsid w:val="00CF7819"/>
    <w:rsid w:val="00D45F6A"/>
    <w:rsid w:val="00D94A37"/>
    <w:rsid w:val="00DA29A5"/>
    <w:rsid w:val="00DC6BD3"/>
    <w:rsid w:val="00DF4F3D"/>
    <w:rsid w:val="00F4642A"/>
    <w:rsid w:val="00F917EF"/>
    <w:rsid w:val="00FC0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642F"/>
  <w15:chartTrackingRefBased/>
  <w15:docId w15:val="{F284FF38-2D6F-9440-98D6-8643510F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C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65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0CF"/>
    <w:rPr>
      <w:rFonts w:eastAsiaTheme="majorEastAsia" w:cstheme="majorBidi"/>
      <w:color w:val="272727" w:themeColor="text1" w:themeTint="D8"/>
    </w:rPr>
  </w:style>
  <w:style w:type="paragraph" w:styleId="Title">
    <w:name w:val="Title"/>
    <w:basedOn w:val="Normal"/>
    <w:next w:val="Normal"/>
    <w:link w:val="TitleChar"/>
    <w:uiPriority w:val="10"/>
    <w:qFormat/>
    <w:rsid w:val="00665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0CF"/>
    <w:pPr>
      <w:spacing w:before="160"/>
      <w:jc w:val="center"/>
    </w:pPr>
    <w:rPr>
      <w:i/>
      <w:iCs/>
      <w:color w:val="404040" w:themeColor="text1" w:themeTint="BF"/>
    </w:rPr>
  </w:style>
  <w:style w:type="character" w:customStyle="1" w:styleId="QuoteChar">
    <w:name w:val="Quote Char"/>
    <w:basedOn w:val="DefaultParagraphFont"/>
    <w:link w:val="Quote"/>
    <w:uiPriority w:val="29"/>
    <w:rsid w:val="006650CF"/>
    <w:rPr>
      <w:i/>
      <w:iCs/>
      <w:color w:val="404040" w:themeColor="text1" w:themeTint="BF"/>
    </w:rPr>
  </w:style>
  <w:style w:type="paragraph" w:styleId="ListParagraph">
    <w:name w:val="List Paragraph"/>
    <w:basedOn w:val="Normal"/>
    <w:uiPriority w:val="34"/>
    <w:qFormat/>
    <w:rsid w:val="006650CF"/>
    <w:pPr>
      <w:ind w:left="720"/>
      <w:contextualSpacing/>
    </w:pPr>
  </w:style>
  <w:style w:type="character" w:styleId="IntenseEmphasis">
    <w:name w:val="Intense Emphasis"/>
    <w:basedOn w:val="DefaultParagraphFont"/>
    <w:uiPriority w:val="21"/>
    <w:qFormat/>
    <w:rsid w:val="006650CF"/>
    <w:rPr>
      <w:i/>
      <w:iCs/>
      <w:color w:val="0F4761" w:themeColor="accent1" w:themeShade="BF"/>
    </w:rPr>
  </w:style>
  <w:style w:type="paragraph" w:styleId="IntenseQuote">
    <w:name w:val="Intense Quote"/>
    <w:basedOn w:val="Normal"/>
    <w:next w:val="Normal"/>
    <w:link w:val="IntenseQuoteChar"/>
    <w:uiPriority w:val="30"/>
    <w:qFormat/>
    <w:rsid w:val="00665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0CF"/>
    <w:rPr>
      <w:i/>
      <w:iCs/>
      <w:color w:val="0F4761" w:themeColor="accent1" w:themeShade="BF"/>
    </w:rPr>
  </w:style>
  <w:style w:type="character" w:styleId="IntenseReference">
    <w:name w:val="Intense Reference"/>
    <w:basedOn w:val="DefaultParagraphFont"/>
    <w:uiPriority w:val="32"/>
    <w:qFormat/>
    <w:rsid w:val="006650CF"/>
    <w:rPr>
      <w:b/>
      <w:bCs/>
      <w:smallCaps/>
      <w:color w:val="0F4761" w:themeColor="accent1" w:themeShade="BF"/>
      <w:spacing w:val="5"/>
    </w:rPr>
  </w:style>
  <w:style w:type="paragraph" w:styleId="Footer">
    <w:name w:val="footer"/>
    <w:basedOn w:val="Normal"/>
    <w:link w:val="FooterChar"/>
    <w:uiPriority w:val="99"/>
    <w:unhideWhenUsed/>
    <w:rsid w:val="0066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CF"/>
    <w:rPr>
      <w:rFonts w:ascii="Calibri" w:eastAsia="Calibri" w:hAnsi="Calibri" w:cs="Times New Roman"/>
      <w:kern w:val="0"/>
      <w:sz w:val="22"/>
      <w:szCs w:val="22"/>
      <w14:ligatures w14:val="none"/>
    </w:rPr>
  </w:style>
  <w:style w:type="character" w:styleId="PageNumber">
    <w:name w:val="page number"/>
    <w:basedOn w:val="DefaultParagraphFont"/>
    <w:uiPriority w:val="99"/>
    <w:semiHidden/>
    <w:unhideWhenUsed/>
    <w:rsid w:val="005A7B4F"/>
  </w:style>
  <w:style w:type="paragraph" w:styleId="Header">
    <w:name w:val="header"/>
    <w:basedOn w:val="Normal"/>
    <w:link w:val="HeaderChar"/>
    <w:uiPriority w:val="99"/>
    <w:unhideWhenUsed/>
    <w:rsid w:val="00B1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F0"/>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Hirahara</dc:creator>
  <cp:keywords/>
  <dc:description/>
  <cp:lastModifiedBy>Carol Reade</cp:lastModifiedBy>
  <cp:revision>2</cp:revision>
  <dcterms:created xsi:type="dcterms:W3CDTF">2025-03-04T21:53:00Z</dcterms:created>
  <dcterms:modified xsi:type="dcterms:W3CDTF">2025-03-04T21:53:00Z</dcterms:modified>
</cp:coreProperties>
</file>